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AD17" w14:textId="6E319082" w:rsidR="00765A78" w:rsidRPr="005E398E" w:rsidRDefault="000F1514" w:rsidP="005E398E">
      <w:pPr>
        <w:pBdr>
          <w:bottom w:val="single" w:sz="4" w:space="1" w:color="auto"/>
        </w:pBdr>
        <w:rPr>
          <w:b/>
        </w:rPr>
      </w:pPr>
      <w:bookmarkStart w:id="0" w:name="_GoBack"/>
      <w:bookmarkEnd w:id="0"/>
      <w:r w:rsidRPr="005E398E">
        <w:rPr>
          <w:b/>
        </w:rPr>
        <w:t>Groeien, ontdekken, ontwikkelen en verwerken</w:t>
      </w:r>
    </w:p>
    <w:p w14:paraId="3D650086" w14:textId="7E81B8EB" w:rsidR="00D16ADC" w:rsidRDefault="00D16ADC"/>
    <w:p w14:paraId="51A00C93" w14:textId="5E9A34C5" w:rsidR="005E398E" w:rsidRDefault="005E398E">
      <w:r>
        <w:t>De omgeving als pedagoog:</w:t>
      </w:r>
    </w:p>
    <w:p w14:paraId="5CE74128" w14:textId="68BDD59A" w:rsidR="005E398E" w:rsidRDefault="005E398E">
      <w:r>
        <w:t xml:space="preserve">“Als je mensen omringt met mooie dingen, komen ze tot mooie dingen”. </w:t>
      </w:r>
    </w:p>
    <w:p w14:paraId="55B86962" w14:textId="42A30C3B" w:rsidR="005E398E" w:rsidRDefault="005E398E">
      <w:r>
        <w:t>Aandachtspunten:</w:t>
      </w:r>
    </w:p>
    <w:p w14:paraId="041918D1" w14:textId="1B2E0B92" w:rsidR="005E398E" w:rsidRDefault="005E398E" w:rsidP="005E398E">
      <w:pPr>
        <w:pStyle w:val="Lijstalinea"/>
        <w:numPr>
          <w:ilvl w:val="0"/>
          <w:numId w:val="22"/>
        </w:numPr>
      </w:pPr>
      <w:r>
        <w:t>Zo echt mogelijk</w:t>
      </w:r>
    </w:p>
    <w:p w14:paraId="4E8B5FDA" w14:textId="6644D598" w:rsidR="005E398E" w:rsidRDefault="005E398E" w:rsidP="005E398E">
      <w:pPr>
        <w:pStyle w:val="Lijstalinea"/>
        <w:numPr>
          <w:ilvl w:val="0"/>
          <w:numId w:val="22"/>
        </w:numPr>
      </w:pPr>
      <w:r>
        <w:t>Goed verzorgd</w:t>
      </w:r>
    </w:p>
    <w:p w14:paraId="79C30760" w14:textId="3FD34CE8" w:rsidR="005E398E" w:rsidRDefault="005E398E" w:rsidP="005E398E">
      <w:pPr>
        <w:pStyle w:val="Lijstalinea"/>
        <w:numPr>
          <w:ilvl w:val="0"/>
          <w:numId w:val="22"/>
        </w:numPr>
      </w:pPr>
      <w:r>
        <w:t>Natuurlijke materialen</w:t>
      </w:r>
    </w:p>
    <w:p w14:paraId="283A279D" w14:textId="53680D71" w:rsidR="005E398E" w:rsidRDefault="005E398E" w:rsidP="005E398E">
      <w:pPr>
        <w:pStyle w:val="Lijstalinea"/>
        <w:numPr>
          <w:ilvl w:val="0"/>
          <w:numId w:val="22"/>
        </w:numPr>
      </w:pPr>
      <w:r>
        <w:t>Aandacht voor alle zintuigen: horen, zien, voelen, ruiken.</w:t>
      </w:r>
    </w:p>
    <w:p w14:paraId="6C23432F" w14:textId="2459C335" w:rsidR="005E398E" w:rsidRDefault="005E398E" w:rsidP="005E398E">
      <w:pPr>
        <w:pStyle w:val="Lijstalinea"/>
        <w:numPr>
          <w:ilvl w:val="0"/>
          <w:numId w:val="22"/>
        </w:numPr>
      </w:pPr>
      <w:r>
        <w:t>Uitdagend, spannend</w:t>
      </w:r>
    </w:p>
    <w:p w14:paraId="22A29CDA" w14:textId="5AE14381" w:rsidR="005E398E" w:rsidRDefault="005E398E" w:rsidP="005E398E">
      <w:pPr>
        <w:pStyle w:val="Lijstalinea"/>
        <w:numPr>
          <w:ilvl w:val="0"/>
          <w:numId w:val="22"/>
        </w:numPr>
      </w:pPr>
      <w:r>
        <w:t>(speel)Materiaal waar veel aan te ontdekken valt</w:t>
      </w:r>
    </w:p>
    <w:p w14:paraId="0EE796B7" w14:textId="0F8716DC" w:rsidR="005E398E" w:rsidRDefault="005E398E" w:rsidP="005E398E">
      <w:pPr>
        <w:pStyle w:val="Lijstalinea"/>
        <w:numPr>
          <w:ilvl w:val="0"/>
          <w:numId w:val="22"/>
        </w:numPr>
      </w:pPr>
      <w:r>
        <w:t>Kijken waar kinderen met wat spelen</w:t>
      </w:r>
    </w:p>
    <w:p w14:paraId="4C849D42" w14:textId="41B2FE00" w:rsidR="005E398E" w:rsidRDefault="005E398E" w:rsidP="005E398E">
      <w:pPr>
        <w:pStyle w:val="Lijstalinea"/>
        <w:numPr>
          <w:ilvl w:val="0"/>
          <w:numId w:val="22"/>
        </w:numPr>
      </w:pPr>
      <w:r>
        <w:t>De ruimte moet van en voor de kinderen zijn!</w:t>
      </w:r>
    </w:p>
    <w:p w14:paraId="0AC72A8F" w14:textId="0FC673B0" w:rsidR="005E398E" w:rsidRDefault="005E398E" w:rsidP="005E398E">
      <w:pPr>
        <w:pStyle w:val="Lijstalinea"/>
        <w:numPr>
          <w:ilvl w:val="0"/>
          <w:numId w:val="22"/>
        </w:numPr>
      </w:pPr>
      <w:r>
        <w:t>Veel aandacht voor documentatie!</w:t>
      </w:r>
    </w:p>
    <w:p w14:paraId="4B50DB03" w14:textId="6495C2B7" w:rsidR="005E398E" w:rsidRDefault="005E398E" w:rsidP="005E398E">
      <w:pPr>
        <w:pStyle w:val="Lijstalinea"/>
        <w:numPr>
          <w:ilvl w:val="0"/>
          <w:numId w:val="22"/>
        </w:numPr>
      </w:pPr>
      <w:r>
        <w:t>Huiselijk en ‘bewoonbaar’</w:t>
      </w:r>
    </w:p>
    <w:p w14:paraId="605BC7E3" w14:textId="55B7961F" w:rsidR="005E398E" w:rsidRDefault="005E398E" w:rsidP="005E398E">
      <w:pPr>
        <w:pStyle w:val="Lijstalinea"/>
        <w:numPr>
          <w:ilvl w:val="0"/>
          <w:numId w:val="22"/>
        </w:numPr>
      </w:pPr>
      <w:r>
        <w:t>Functioneel</w:t>
      </w:r>
    </w:p>
    <w:p w14:paraId="19E4A2C9" w14:textId="3D37FA65" w:rsidR="005E398E" w:rsidRDefault="005E398E" w:rsidP="005E398E">
      <w:pPr>
        <w:pStyle w:val="Lijstalinea"/>
        <w:numPr>
          <w:ilvl w:val="0"/>
          <w:numId w:val="22"/>
        </w:numPr>
      </w:pPr>
      <w:r>
        <w:t>Alle ruimtes die bij het dagverblijf horen!</w:t>
      </w:r>
    </w:p>
    <w:p w14:paraId="278DBBBA" w14:textId="3FCA4CC2" w:rsidR="005E398E" w:rsidRDefault="005E398E" w:rsidP="005E398E"/>
    <w:p w14:paraId="4EEF8ADD" w14:textId="52FA8BE4" w:rsidR="005E398E" w:rsidRDefault="005E398E" w:rsidP="005E398E">
      <w:r>
        <w:t>Hoe maak je sfeer</w:t>
      </w:r>
    </w:p>
    <w:p w14:paraId="70D59DF7" w14:textId="282496DF" w:rsidR="005E398E" w:rsidRDefault="005E398E" w:rsidP="005E398E">
      <w:pPr>
        <w:pStyle w:val="Lijstalinea"/>
        <w:numPr>
          <w:ilvl w:val="0"/>
          <w:numId w:val="23"/>
        </w:numPr>
      </w:pPr>
      <w:r>
        <w:t>Spelen met licht en kleur</w:t>
      </w:r>
    </w:p>
    <w:p w14:paraId="1EBCB451" w14:textId="3B8EC81C" w:rsidR="005E398E" w:rsidRDefault="005E398E" w:rsidP="005E398E">
      <w:pPr>
        <w:pStyle w:val="Lijstalinea"/>
      </w:pPr>
      <w:r>
        <w:t>-in warme ruimte: afgeleide koele kleuren (blauw, groen, paars).</w:t>
      </w:r>
    </w:p>
    <w:p w14:paraId="6F9FB9C7" w14:textId="4B1F39FC" w:rsidR="005E398E" w:rsidRDefault="005E398E" w:rsidP="005E398E">
      <w:pPr>
        <w:pStyle w:val="Lijstalinea"/>
      </w:pPr>
      <w:r>
        <w:t>-in koele ruimte: afgeleide warme kleuren (oranje, rood, geel)</w:t>
      </w:r>
    </w:p>
    <w:p w14:paraId="08004E32" w14:textId="063B6C15" w:rsidR="005E398E" w:rsidRDefault="005E398E" w:rsidP="005E398E">
      <w:pPr>
        <w:pStyle w:val="Lijstalinea"/>
      </w:pPr>
      <w:r>
        <w:t>-op grote vlakken: altijd afgeleide kleuren</w:t>
      </w:r>
    </w:p>
    <w:p w14:paraId="0E1DB19F" w14:textId="2C6F7DFE" w:rsidR="005E398E" w:rsidRDefault="005E398E" w:rsidP="005E398E">
      <w:pPr>
        <w:pStyle w:val="Lijstalinea"/>
      </w:pPr>
      <w:r>
        <w:t>-aandacht voor effect van kleur</w:t>
      </w:r>
    </w:p>
    <w:p w14:paraId="4C41434D" w14:textId="15E3A624" w:rsidR="005E398E" w:rsidRDefault="007F4DA8" w:rsidP="005E398E">
      <w:pPr>
        <w:pStyle w:val="Lijstalinea"/>
        <w:numPr>
          <w:ilvl w:val="0"/>
          <w:numId w:val="25"/>
        </w:numPr>
      </w:pPr>
      <w:r>
        <w:t>Roze: rustige warme kleur</w:t>
      </w:r>
    </w:p>
    <w:p w14:paraId="59696CEC" w14:textId="0B624241" w:rsidR="007F4DA8" w:rsidRDefault="007F4DA8" w:rsidP="005E398E">
      <w:pPr>
        <w:pStyle w:val="Lijstalinea"/>
        <w:numPr>
          <w:ilvl w:val="0"/>
          <w:numId w:val="25"/>
        </w:numPr>
      </w:pPr>
      <w:r>
        <w:t>Oranje: actie en vrolijkheid</w:t>
      </w:r>
    </w:p>
    <w:p w14:paraId="53947727" w14:textId="0B462B0E" w:rsidR="007F4DA8" w:rsidRDefault="007F4DA8" w:rsidP="005E398E">
      <w:pPr>
        <w:pStyle w:val="Lijstalinea"/>
        <w:numPr>
          <w:ilvl w:val="0"/>
          <w:numId w:val="25"/>
        </w:numPr>
      </w:pPr>
      <w:r>
        <w:t>Blauw: gevoel van ruimte</w:t>
      </w:r>
    </w:p>
    <w:p w14:paraId="1DEE65A5" w14:textId="440C8FEE" w:rsidR="007F4DA8" w:rsidRDefault="007F4DA8" w:rsidP="005E398E">
      <w:pPr>
        <w:pStyle w:val="Lijstalinea"/>
        <w:numPr>
          <w:ilvl w:val="0"/>
          <w:numId w:val="25"/>
        </w:numPr>
      </w:pPr>
      <w:r>
        <w:t>Zwart: sluit af (niet gebruiken)</w:t>
      </w:r>
    </w:p>
    <w:p w14:paraId="30FA70A2" w14:textId="73446AFE" w:rsidR="007F4DA8" w:rsidRDefault="007F4DA8" w:rsidP="007F4DA8">
      <w:pPr>
        <w:pStyle w:val="Lijstalinea"/>
        <w:numPr>
          <w:ilvl w:val="0"/>
          <w:numId w:val="23"/>
        </w:numPr>
      </w:pPr>
      <w:r>
        <w:t>Verzorging van de ruimte</w:t>
      </w:r>
    </w:p>
    <w:p w14:paraId="22C98165" w14:textId="325842E7" w:rsidR="007F4DA8" w:rsidRDefault="007F4DA8" w:rsidP="007F4DA8">
      <w:pPr>
        <w:pStyle w:val="Lijstalinea"/>
      </w:pPr>
      <w:r>
        <w:t>-planten en bloemen</w:t>
      </w:r>
    </w:p>
    <w:p w14:paraId="7F0B708E" w14:textId="147B49D1" w:rsidR="007F4DA8" w:rsidRDefault="007F4DA8" w:rsidP="007F4DA8">
      <w:pPr>
        <w:pStyle w:val="Lijstalinea"/>
      </w:pPr>
      <w:r>
        <w:t>-mooie platen</w:t>
      </w:r>
    </w:p>
    <w:p w14:paraId="58CBA1EE" w14:textId="59FD886F" w:rsidR="007F4DA8" w:rsidRDefault="007F4DA8" w:rsidP="007F4DA8">
      <w:pPr>
        <w:pStyle w:val="Lijstalinea"/>
      </w:pPr>
      <w:r>
        <w:t>-wandlampen</w:t>
      </w:r>
    </w:p>
    <w:p w14:paraId="6E67F7B8" w14:textId="65C11712" w:rsidR="007F4DA8" w:rsidRDefault="007F4DA8" w:rsidP="007F4DA8">
      <w:pPr>
        <w:pStyle w:val="Lijstalinea"/>
      </w:pPr>
      <w:r>
        <w:t>-gordijnen</w:t>
      </w:r>
    </w:p>
    <w:p w14:paraId="3B9EFC49" w14:textId="1566589D" w:rsidR="007F4DA8" w:rsidRDefault="007F4DA8" w:rsidP="007F4DA8">
      <w:pPr>
        <w:pStyle w:val="Lijstalinea"/>
      </w:pPr>
      <w:r>
        <w:t>-schoon en opgeruimd</w:t>
      </w:r>
    </w:p>
    <w:p w14:paraId="12624792" w14:textId="5F6058EB" w:rsidR="007F4DA8" w:rsidRDefault="007F4DA8" w:rsidP="007F4DA8">
      <w:pPr>
        <w:pStyle w:val="Lijstalinea"/>
      </w:pPr>
    </w:p>
    <w:p w14:paraId="12647DC9" w14:textId="77777777" w:rsidR="007F4DA8" w:rsidRDefault="007F4DA8">
      <w:pPr>
        <w:rPr>
          <w:rFonts w:cstheme="minorHAnsi"/>
          <w:sz w:val="22"/>
          <w:szCs w:val="22"/>
          <w:u w:val="single"/>
        </w:rPr>
      </w:pPr>
    </w:p>
    <w:p w14:paraId="3C7BC11B" w14:textId="77777777" w:rsidR="007F4DA8" w:rsidRDefault="007F4DA8">
      <w:pPr>
        <w:rPr>
          <w:rFonts w:cstheme="minorHAnsi"/>
          <w:sz w:val="22"/>
          <w:szCs w:val="22"/>
          <w:u w:val="single"/>
        </w:rPr>
      </w:pPr>
    </w:p>
    <w:p w14:paraId="4BFCCB54" w14:textId="77777777" w:rsidR="007F4DA8" w:rsidRDefault="007F4DA8">
      <w:pPr>
        <w:rPr>
          <w:rFonts w:cstheme="minorHAnsi"/>
          <w:sz w:val="22"/>
          <w:szCs w:val="22"/>
          <w:u w:val="single"/>
        </w:rPr>
      </w:pPr>
    </w:p>
    <w:p w14:paraId="7CED69B9" w14:textId="77777777" w:rsidR="007F4DA8" w:rsidRDefault="007F4DA8">
      <w:pPr>
        <w:rPr>
          <w:rFonts w:cstheme="minorHAnsi"/>
          <w:sz w:val="22"/>
          <w:szCs w:val="22"/>
          <w:u w:val="single"/>
        </w:rPr>
      </w:pPr>
    </w:p>
    <w:p w14:paraId="38ABEF7F" w14:textId="77777777" w:rsidR="007F4DA8" w:rsidRDefault="007F4DA8">
      <w:pPr>
        <w:rPr>
          <w:rFonts w:cstheme="minorHAnsi"/>
          <w:sz w:val="22"/>
          <w:szCs w:val="22"/>
          <w:u w:val="single"/>
        </w:rPr>
      </w:pPr>
    </w:p>
    <w:p w14:paraId="6DD8AC6F" w14:textId="77777777" w:rsidR="007F4DA8" w:rsidRDefault="007F4DA8">
      <w:pPr>
        <w:rPr>
          <w:rFonts w:cstheme="minorHAnsi"/>
          <w:sz w:val="22"/>
          <w:szCs w:val="22"/>
          <w:u w:val="single"/>
        </w:rPr>
      </w:pPr>
    </w:p>
    <w:p w14:paraId="624BB28C" w14:textId="77777777" w:rsidR="007F4DA8" w:rsidRDefault="007F4DA8">
      <w:pPr>
        <w:rPr>
          <w:rFonts w:cstheme="minorHAnsi"/>
          <w:sz w:val="22"/>
          <w:szCs w:val="22"/>
          <w:u w:val="single"/>
        </w:rPr>
      </w:pPr>
    </w:p>
    <w:p w14:paraId="5D9C5E57" w14:textId="77777777" w:rsidR="007F4DA8" w:rsidRDefault="007F4DA8">
      <w:pPr>
        <w:rPr>
          <w:rFonts w:cstheme="minorHAnsi"/>
          <w:sz w:val="22"/>
          <w:szCs w:val="22"/>
          <w:u w:val="single"/>
        </w:rPr>
      </w:pPr>
    </w:p>
    <w:p w14:paraId="5F3502A5" w14:textId="77777777" w:rsidR="007F4DA8" w:rsidRDefault="007F4DA8">
      <w:pPr>
        <w:rPr>
          <w:rFonts w:cstheme="minorHAnsi"/>
          <w:sz w:val="22"/>
          <w:szCs w:val="22"/>
          <w:u w:val="single"/>
        </w:rPr>
      </w:pPr>
    </w:p>
    <w:p w14:paraId="6D9359A0" w14:textId="77777777" w:rsidR="007F4DA8" w:rsidRDefault="007F4DA8">
      <w:pPr>
        <w:rPr>
          <w:rFonts w:cstheme="minorHAnsi"/>
          <w:sz w:val="22"/>
          <w:szCs w:val="22"/>
          <w:u w:val="single"/>
        </w:rPr>
      </w:pPr>
    </w:p>
    <w:p w14:paraId="2CA57FB7" w14:textId="77777777" w:rsidR="007F4DA8" w:rsidRDefault="007F4DA8">
      <w:pPr>
        <w:rPr>
          <w:rFonts w:cstheme="minorHAnsi"/>
          <w:sz w:val="22"/>
          <w:szCs w:val="22"/>
          <w:u w:val="single"/>
        </w:rPr>
      </w:pPr>
    </w:p>
    <w:p w14:paraId="6F5F7124" w14:textId="77777777" w:rsidR="007F4DA8" w:rsidRDefault="007F4DA8">
      <w:pPr>
        <w:rPr>
          <w:rFonts w:cstheme="minorHAnsi"/>
          <w:sz w:val="22"/>
          <w:szCs w:val="22"/>
          <w:u w:val="single"/>
        </w:rPr>
      </w:pPr>
    </w:p>
    <w:p w14:paraId="6509FEFF" w14:textId="242BFEC4" w:rsidR="007F4DA8" w:rsidRPr="00DD52A7" w:rsidRDefault="00DD52A7">
      <w:pPr>
        <w:rPr>
          <w:b/>
        </w:rPr>
      </w:pPr>
      <w:r>
        <w:rPr>
          <w:rFonts w:cstheme="minorHAnsi"/>
          <w:b/>
          <w:sz w:val="22"/>
          <w:szCs w:val="22"/>
          <w:u w:val="single"/>
        </w:rPr>
        <w:lastRenderedPageBreak/>
        <w:t>R</w:t>
      </w:r>
      <w:r w:rsidR="007F4DA8" w:rsidRPr="00DD52A7">
        <w:rPr>
          <w:rFonts w:cstheme="minorHAnsi"/>
          <w:b/>
          <w:sz w:val="22"/>
          <w:szCs w:val="22"/>
          <w:u w:val="single"/>
        </w:rPr>
        <w:t>ecept voor brooddeeg:</w:t>
      </w:r>
      <w:r w:rsidR="007F4DA8" w:rsidRPr="00DD52A7">
        <w:rPr>
          <w:rFonts w:cstheme="minorHAnsi"/>
          <w:b/>
          <w:sz w:val="22"/>
          <w:szCs w:val="22"/>
        </w:rPr>
        <w:br/>
      </w:r>
    </w:p>
    <w:p w14:paraId="4A70AD0A" w14:textId="4BD150CE" w:rsidR="003E6509" w:rsidRPr="003E6509" w:rsidRDefault="003E6509">
      <w:r w:rsidRPr="004E48C5">
        <w:rPr>
          <w:noProof/>
          <w:lang w:eastAsia="nl-NL"/>
        </w:rPr>
        <w:drawing>
          <wp:anchor distT="0" distB="0" distL="114300" distR="114300" simplePos="0" relativeHeight="251658240" behindDoc="0" locked="0" layoutInCell="1" allowOverlap="1" wp14:anchorId="50EF4A8A" wp14:editId="04A6AB1F">
            <wp:simplePos x="0" y="0"/>
            <wp:positionH relativeFrom="margin">
              <wp:align>left</wp:align>
            </wp:positionH>
            <wp:positionV relativeFrom="paragraph">
              <wp:posOffset>9525</wp:posOffset>
            </wp:positionV>
            <wp:extent cx="1972800" cy="1476000"/>
            <wp:effectExtent l="0" t="0" r="8890" b="0"/>
            <wp:wrapSquare wrapText="bothSides"/>
            <wp:docPr id="2" name="Afbeelding 2" descr="Afbeeldingsresultaat voor brooddeeg ide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rooddeeg ideetj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800" cy="14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8C5" w:rsidRPr="00D40C94">
        <w:rPr>
          <w:rFonts w:cstheme="minorHAnsi"/>
          <w:sz w:val="22"/>
          <w:szCs w:val="22"/>
          <w:shd w:val="clear" w:color="auto" w:fill="FFFFEE"/>
        </w:rPr>
        <w:t>3 kopjes Bloem</w:t>
      </w:r>
      <w:r w:rsidR="004E48C5" w:rsidRPr="00D40C94">
        <w:rPr>
          <w:rFonts w:cstheme="minorHAnsi"/>
          <w:sz w:val="22"/>
          <w:szCs w:val="22"/>
        </w:rPr>
        <w:br/>
      </w:r>
      <w:r w:rsidR="004E48C5" w:rsidRPr="00D40C94">
        <w:rPr>
          <w:rFonts w:cstheme="minorHAnsi"/>
          <w:sz w:val="22"/>
          <w:szCs w:val="22"/>
          <w:shd w:val="clear" w:color="auto" w:fill="FFFFEE"/>
        </w:rPr>
        <w:t>1 kopje Zout</w:t>
      </w:r>
      <w:r w:rsidR="004E48C5" w:rsidRPr="00D40C94">
        <w:rPr>
          <w:rFonts w:cstheme="minorHAnsi"/>
          <w:sz w:val="22"/>
          <w:szCs w:val="22"/>
        </w:rPr>
        <w:br/>
      </w:r>
      <w:r w:rsidR="004E48C5" w:rsidRPr="00D40C94">
        <w:rPr>
          <w:rFonts w:cstheme="minorHAnsi"/>
          <w:sz w:val="22"/>
          <w:szCs w:val="22"/>
          <w:shd w:val="clear" w:color="auto" w:fill="FFFFEE"/>
        </w:rPr>
        <w:t>1 1/4 Water</w:t>
      </w:r>
      <w:r w:rsidR="004E48C5" w:rsidRPr="00D40C94">
        <w:rPr>
          <w:rFonts w:cstheme="minorHAnsi"/>
          <w:sz w:val="22"/>
          <w:szCs w:val="22"/>
        </w:rPr>
        <w:br/>
      </w:r>
      <w:r w:rsidR="004E48C5" w:rsidRPr="00D40C94">
        <w:rPr>
          <w:rFonts w:cstheme="minorHAnsi"/>
          <w:sz w:val="22"/>
          <w:szCs w:val="22"/>
          <w:shd w:val="clear" w:color="auto" w:fill="FFFFEE"/>
        </w:rPr>
        <w:t>1 theelepel Olie</w:t>
      </w:r>
      <w:r w:rsidR="004E48C5" w:rsidRPr="00D40C94">
        <w:rPr>
          <w:rFonts w:cstheme="minorHAnsi"/>
          <w:sz w:val="22"/>
          <w:szCs w:val="22"/>
        </w:rPr>
        <w:br/>
      </w:r>
    </w:p>
    <w:p w14:paraId="47E404CC" w14:textId="77777777" w:rsidR="003E6509" w:rsidRDefault="003E6509">
      <w:pPr>
        <w:rPr>
          <w:rFonts w:cstheme="minorHAnsi"/>
          <w:sz w:val="22"/>
          <w:szCs w:val="22"/>
          <w:shd w:val="clear" w:color="auto" w:fill="FFFFEE"/>
        </w:rPr>
      </w:pPr>
    </w:p>
    <w:p w14:paraId="7DF34215" w14:textId="77777777" w:rsidR="003E6509" w:rsidRDefault="003E6509">
      <w:pPr>
        <w:rPr>
          <w:rFonts w:cstheme="minorHAnsi"/>
          <w:sz w:val="22"/>
          <w:szCs w:val="22"/>
          <w:shd w:val="clear" w:color="auto" w:fill="FFFFEE"/>
        </w:rPr>
      </w:pPr>
    </w:p>
    <w:p w14:paraId="10D08E3A" w14:textId="77777777" w:rsidR="003E6509" w:rsidRDefault="003E6509">
      <w:pPr>
        <w:rPr>
          <w:rFonts w:cstheme="minorHAnsi"/>
          <w:sz w:val="22"/>
          <w:szCs w:val="22"/>
          <w:shd w:val="clear" w:color="auto" w:fill="FFFFEE"/>
        </w:rPr>
      </w:pPr>
    </w:p>
    <w:p w14:paraId="25580909" w14:textId="77777777" w:rsidR="007F4DA8" w:rsidRDefault="007F4DA8">
      <w:pPr>
        <w:rPr>
          <w:rFonts w:cstheme="minorHAnsi"/>
          <w:sz w:val="22"/>
          <w:szCs w:val="22"/>
          <w:shd w:val="clear" w:color="auto" w:fill="FFFFEE"/>
        </w:rPr>
      </w:pPr>
    </w:p>
    <w:p w14:paraId="491E3FCD" w14:textId="5C0ACC9A" w:rsidR="005E594B" w:rsidRPr="00D40C94" w:rsidRDefault="004E48C5">
      <w:pPr>
        <w:rPr>
          <w:rFonts w:cstheme="minorHAnsi"/>
          <w:sz w:val="22"/>
          <w:szCs w:val="22"/>
          <w:shd w:val="clear" w:color="auto" w:fill="FFFFEE"/>
        </w:rPr>
      </w:pPr>
      <w:r w:rsidRPr="00D40C94">
        <w:rPr>
          <w:rFonts w:cstheme="minorHAnsi"/>
          <w:sz w:val="22"/>
          <w:szCs w:val="22"/>
          <w:shd w:val="clear" w:color="auto" w:fill="FFFFEE"/>
        </w:rPr>
        <w:t>Doe alles in 1 grote kom en meng het door elkaar tot het 1 samenhangend kneed en klei-baar deeg is geworden. Maak er wat moois mee. Bak het dan af in de oven voor 1 á 2 uur op 150 graden Celsius. Controleer af en toe of je deeg al hard is geworden. Als het hard aanvoelt, dan is het klaar. Laat het nu goed afkoelen. Daarna kun je het naar wens beschilderen met plakkaat- of waterverf. Of als je het zo wilt houden, kan dat ook  natuurlijk. Ten slotte kun je het aflakken met hobby-lak of hoogglanslak.</w:t>
      </w:r>
    </w:p>
    <w:p w14:paraId="4BD35C54" w14:textId="77777777" w:rsidR="004E48C5" w:rsidRPr="00D40C94" w:rsidRDefault="004E48C5">
      <w:pPr>
        <w:rPr>
          <w:rFonts w:cstheme="minorHAnsi"/>
          <w:sz w:val="22"/>
          <w:szCs w:val="22"/>
          <w:shd w:val="clear" w:color="auto" w:fill="FFFFEE"/>
        </w:rPr>
      </w:pPr>
    </w:p>
    <w:p w14:paraId="0B124443" w14:textId="092CAF26" w:rsidR="005E594B" w:rsidRPr="00D40C94" w:rsidRDefault="004E48C5">
      <w:pPr>
        <w:rPr>
          <w:rFonts w:cstheme="minorHAnsi"/>
          <w:sz w:val="22"/>
          <w:szCs w:val="22"/>
        </w:rPr>
      </w:pPr>
      <w:r w:rsidRPr="00D40C94">
        <w:rPr>
          <w:rFonts w:cstheme="minorHAnsi"/>
          <w:sz w:val="22"/>
          <w:szCs w:val="22"/>
          <w:u w:val="single"/>
          <w:shd w:val="clear" w:color="auto" w:fill="FFFFFF"/>
        </w:rPr>
        <w:t>Tips:</w:t>
      </w:r>
      <w:r w:rsidRPr="00D40C94">
        <w:rPr>
          <w:rFonts w:cstheme="minorHAnsi"/>
          <w:sz w:val="22"/>
          <w:szCs w:val="22"/>
        </w:rPr>
        <w:br/>
      </w:r>
      <w:r w:rsidRPr="00D40C94">
        <w:rPr>
          <w:rFonts w:cstheme="minorHAnsi"/>
          <w:sz w:val="22"/>
          <w:szCs w:val="22"/>
          <w:shd w:val="clear" w:color="auto" w:fill="FFFFFF"/>
        </w:rPr>
        <w:t>•</w:t>
      </w:r>
      <w:r w:rsidRPr="00D40C94">
        <w:rPr>
          <w:rStyle w:val="apple-converted-space"/>
          <w:rFonts w:cstheme="minorHAnsi"/>
          <w:sz w:val="22"/>
          <w:szCs w:val="22"/>
          <w:shd w:val="clear" w:color="auto" w:fill="FFFFFF"/>
        </w:rPr>
        <w:t> </w:t>
      </w:r>
      <w:r w:rsidRPr="00D40C94">
        <w:rPr>
          <w:rFonts w:cstheme="minorHAnsi"/>
          <w:sz w:val="22"/>
          <w:szCs w:val="22"/>
          <w:shd w:val="clear" w:color="auto" w:fill="FFFFFF"/>
        </w:rPr>
        <w:t>Als je iets maakt, zorg dan dat het niet te dik is. Dit omdat het goed moet kunnen drogen. Als het niet in de oven uit kan harden, dan kun je het na een paar maanden weggooien. Dat zou zonde zijn.</w:t>
      </w:r>
      <w:r w:rsidRPr="00D40C94">
        <w:rPr>
          <w:rFonts w:cstheme="minorHAnsi"/>
          <w:sz w:val="22"/>
          <w:szCs w:val="22"/>
        </w:rPr>
        <w:br/>
      </w:r>
      <w:r w:rsidRPr="00D40C94">
        <w:rPr>
          <w:rFonts w:cstheme="minorHAnsi"/>
          <w:sz w:val="22"/>
          <w:szCs w:val="22"/>
          <w:shd w:val="clear" w:color="auto" w:fill="FFFFFF"/>
        </w:rPr>
        <w:t>•</w:t>
      </w:r>
      <w:r w:rsidRPr="00D40C94">
        <w:rPr>
          <w:rStyle w:val="apple-converted-space"/>
          <w:rFonts w:cstheme="minorHAnsi"/>
          <w:sz w:val="22"/>
          <w:szCs w:val="22"/>
          <w:shd w:val="clear" w:color="auto" w:fill="FFFFFF"/>
        </w:rPr>
        <w:t> </w:t>
      </w:r>
      <w:r w:rsidRPr="00D40C94">
        <w:rPr>
          <w:rFonts w:cstheme="minorHAnsi"/>
          <w:sz w:val="22"/>
          <w:szCs w:val="22"/>
          <w:shd w:val="clear" w:color="auto" w:fill="FFFFFF"/>
        </w:rPr>
        <w:t>Wil je wel een dikker werkje maken, vul het dan bijvoorbeeld met zilverfolie. Dan droogt het wel goed op.</w:t>
      </w:r>
      <w:r w:rsidRPr="00D40C94">
        <w:rPr>
          <w:rFonts w:cstheme="minorHAnsi"/>
          <w:sz w:val="22"/>
          <w:szCs w:val="22"/>
        </w:rPr>
        <w:br/>
      </w:r>
      <w:r w:rsidRPr="00D40C94">
        <w:rPr>
          <w:rFonts w:cstheme="minorHAnsi"/>
          <w:sz w:val="22"/>
          <w:szCs w:val="22"/>
          <w:shd w:val="clear" w:color="auto" w:fill="FFFFFF"/>
        </w:rPr>
        <w:t>•</w:t>
      </w:r>
      <w:r w:rsidRPr="00D40C94">
        <w:rPr>
          <w:rStyle w:val="apple-converted-space"/>
          <w:rFonts w:cstheme="minorHAnsi"/>
          <w:sz w:val="22"/>
          <w:szCs w:val="22"/>
          <w:shd w:val="clear" w:color="auto" w:fill="FFFFFF"/>
        </w:rPr>
        <w:t> </w:t>
      </w:r>
      <w:r w:rsidRPr="00D40C94">
        <w:rPr>
          <w:rFonts w:cstheme="minorHAnsi"/>
          <w:sz w:val="22"/>
          <w:szCs w:val="22"/>
          <w:shd w:val="clear" w:color="auto" w:fill="FFFFFF"/>
        </w:rPr>
        <w:t>Als je jouw werkje na het afbakken en beschilderen wilt gaan ophangen, dan is het een idee</w:t>
      </w:r>
      <w:r w:rsidRPr="00D40C94">
        <w:rPr>
          <w:rFonts w:ascii="Trebuchet MS" w:hAnsi="Trebuchet MS"/>
          <w:sz w:val="21"/>
          <w:szCs w:val="21"/>
          <w:shd w:val="clear" w:color="auto" w:fill="FFFFFF"/>
        </w:rPr>
        <w:t xml:space="preserve"> om </w:t>
      </w:r>
      <w:r w:rsidRPr="00D40C94">
        <w:rPr>
          <w:rFonts w:cstheme="minorHAnsi"/>
          <w:sz w:val="22"/>
          <w:szCs w:val="22"/>
          <w:shd w:val="clear" w:color="auto" w:fill="FFFFFF"/>
        </w:rPr>
        <w:t>van te voren in je zachte deeg een gaatje te maken op de plek waar je het werkje wilt gaan ophangen.</w:t>
      </w:r>
      <w:r w:rsidRPr="00D40C94">
        <w:rPr>
          <w:rFonts w:cstheme="minorHAnsi"/>
          <w:sz w:val="22"/>
          <w:szCs w:val="22"/>
        </w:rPr>
        <w:br/>
      </w:r>
      <w:r w:rsidRPr="00D40C94">
        <w:rPr>
          <w:rFonts w:cstheme="minorHAnsi"/>
          <w:sz w:val="22"/>
          <w:szCs w:val="22"/>
          <w:shd w:val="clear" w:color="auto" w:fill="FFFFFF"/>
        </w:rPr>
        <w:t>•</w:t>
      </w:r>
      <w:r w:rsidRPr="00D40C94">
        <w:rPr>
          <w:rStyle w:val="apple-converted-space"/>
          <w:rFonts w:cstheme="minorHAnsi"/>
          <w:sz w:val="22"/>
          <w:szCs w:val="22"/>
          <w:shd w:val="clear" w:color="auto" w:fill="FFFFFF"/>
        </w:rPr>
        <w:t> </w:t>
      </w:r>
      <w:r w:rsidRPr="00D40C94">
        <w:rPr>
          <w:rFonts w:cstheme="minorHAnsi"/>
          <w:sz w:val="22"/>
          <w:szCs w:val="22"/>
          <w:shd w:val="clear" w:color="auto" w:fill="FFFFFF"/>
        </w:rPr>
        <w:t>Heb je brooddeeg over? Geen probleem. Dit kun je voor een aantal dagen prima in de koelkast luchtdicht bewaren (in een bakje of zakje).</w:t>
      </w:r>
      <w:r w:rsidRPr="00D40C94">
        <w:rPr>
          <w:rFonts w:cstheme="minorHAnsi"/>
          <w:sz w:val="22"/>
          <w:szCs w:val="22"/>
        </w:rPr>
        <w:br/>
      </w:r>
      <w:r w:rsidRPr="00D40C94">
        <w:rPr>
          <w:rFonts w:cstheme="minorHAnsi"/>
          <w:sz w:val="22"/>
          <w:szCs w:val="22"/>
          <w:shd w:val="clear" w:color="auto" w:fill="FFFFFF"/>
        </w:rPr>
        <w:t>•</w:t>
      </w:r>
      <w:r w:rsidRPr="00D40C94">
        <w:rPr>
          <w:rStyle w:val="apple-converted-space"/>
          <w:rFonts w:cstheme="minorHAnsi"/>
          <w:sz w:val="22"/>
          <w:szCs w:val="22"/>
          <w:shd w:val="clear" w:color="auto" w:fill="FFFFFF"/>
        </w:rPr>
        <w:t> </w:t>
      </w:r>
      <w:r w:rsidRPr="00D40C94">
        <w:rPr>
          <w:rFonts w:cstheme="minorHAnsi"/>
          <w:sz w:val="22"/>
          <w:szCs w:val="22"/>
          <w:shd w:val="clear" w:color="auto" w:fill="FFFFFF"/>
        </w:rPr>
        <w:t>Gebruik satéprikkers, lepeltjes en een knoflookpers als gereedschap om vorm te geven aan je werkje.</w:t>
      </w:r>
      <w:r w:rsidRPr="00D40C94">
        <w:rPr>
          <w:rFonts w:cstheme="minorHAnsi"/>
          <w:sz w:val="22"/>
          <w:szCs w:val="22"/>
        </w:rPr>
        <w:br/>
      </w:r>
      <w:r w:rsidRPr="00D40C94">
        <w:rPr>
          <w:rFonts w:cstheme="minorHAnsi"/>
          <w:sz w:val="22"/>
          <w:szCs w:val="22"/>
          <w:shd w:val="clear" w:color="auto" w:fill="FFFFFF"/>
        </w:rPr>
        <w:t>•</w:t>
      </w:r>
      <w:r w:rsidRPr="00D40C94">
        <w:rPr>
          <w:rStyle w:val="apple-converted-space"/>
          <w:rFonts w:cstheme="minorHAnsi"/>
          <w:sz w:val="22"/>
          <w:szCs w:val="22"/>
          <w:shd w:val="clear" w:color="auto" w:fill="FFFFFF"/>
        </w:rPr>
        <w:t> </w:t>
      </w:r>
      <w:r w:rsidRPr="00D40C94">
        <w:rPr>
          <w:rFonts w:cstheme="minorHAnsi"/>
          <w:sz w:val="22"/>
          <w:szCs w:val="22"/>
          <w:shd w:val="clear" w:color="auto" w:fill="FFFFFF"/>
        </w:rPr>
        <w:t>Gebruik kruiden zoals jeneverbessen, kruidnagels en dergelijke om je werkje mee te versieren.</w:t>
      </w:r>
    </w:p>
    <w:p w14:paraId="56D17AE1" w14:textId="77777777" w:rsidR="005E594B" w:rsidRPr="00D40C94" w:rsidRDefault="005E594B">
      <w:pPr>
        <w:rPr>
          <w:rFonts w:cstheme="minorHAnsi"/>
          <w:sz w:val="22"/>
          <w:szCs w:val="22"/>
        </w:rPr>
      </w:pPr>
    </w:p>
    <w:p w14:paraId="3D6400F3" w14:textId="77777777" w:rsidR="005E594B" w:rsidRDefault="005E594B"/>
    <w:p w14:paraId="408543BE" w14:textId="77777777" w:rsidR="005E594B" w:rsidRDefault="005E594B"/>
    <w:p w14:paraId="66AF7034" w14:textId="6C79D9E4" w:rsidR="0051614D" w:rsidRPr="0051614D" w:rsidRDefault="0051614D" w:rsidP="0051614D">
      <w:pPr>
        <w:rPr>
          <w:b/>
        </w:rPr>
      </w:pPr>
      <w:r w:rsidRPr="0051614D">
        <w:rPr>
          <w:b/>
        </w:rPr>
        <w:t xml:space="preserve">Van visie naar ruimte: </w:t>
      </w:r>
    </w:p>
    <w:p w14:paraId="22C31CFA" w14:textId="233295F4" w:rsidR="005E594B" w:rsidRDefault="0051614D" w:rsidP="0051614D">
      <w:r>
        <w:t xml:space="preserve">Handleiding voor afstemmen van accommodaties in de kinderopvang op de pedagogische visies. </w:t>
      </w:r>
    </w:p>
    <w:p w14:paraId="323B6F2C" w14:textId="73706E6D" w:rsidR="005E594B" w:rsidRPr="00171270" w:rsidRDefault="0051614D">
      <w:pPr>
        <w:rPr>
          <w:rStyle w:val="Hyperlink"/>
          <w:b/>
        </w:rPr>
      </w:pPr>
      <w:r w:rsidRPr="00171270">
        <w:rPr>
          <w:b/>
        </w:rPr>
        <w:fldChar w:fldCharType="begin"/>
      </w:r>
      <w:r w:rsidRPr="00171270">
        <w:rPr>
          <w:b/>
        </w:rPr>
        <w:instrText xml:space="preserve"> HYPERLINK "http://www.bouwstenen.nl/fileswijkplaats/20070100%20Handleiding%20Van%20Visie%20naar%20ruimte.pdf" </w:instrText>
      </w:r>
      <w:r w:rsidRPr="00171270">
        <w:rPr>
          <w:b/>
        </w:rPr>
        <w:fldChar w:fldCharType="separate"/>
      </w:r>
      <w:r w:rsidRPr="00171270">
        <w:rPr>
          <w:rStyle w:val="Hyperlink"/>
          <w:b/>
        </w:rPr>
        <w:t>http://www.bouwstenen.nl/fileswijkplaats/20070100%20Handleiding%20Van%20Visie%20naar%20ruimte.pdf</w:t>
      </w:r>
    </w:p>
    <w:p w14:paraId="2D24C859" w14:textId="77777777" w:rsidR="005E594B" w:rsidRPr="00171270" w:rsidRDefault="005E594B">
      <w:pPr>
        <w:rPr>
          <w:rStyle w:val="Hyperlink"/>
          <w:b/>
        </w:rPr>
      </w:pPr>
    </w:p>
    <w:p w14:paraId="54DA060C" w14:textId="199B8400" w:rsidR="00171270" w:rsidRPr="00171270" w:rsidRDefault="0051614D">
      <w:pPr>
        <w:rPr>
          <w:b/>
        </w:rPr>
      </w:pPr>
      <w:r w:rsidRPr="00171270">
        <w:rPr>
          <w:b/>
        </w:rPr>
        <w:fldChar w:fldCharType="end"/>
      </w:r>
      <w:r w:rsidR="00171270" w:rsidRPr="00171270">
        <w:rPr>
          <w:b/>
        </w:rPr>
        <w:t>Samenspel op de BSO</w:t>
      </w:r>
      <w:r w:rsidR="00171270">
        <w:rPr>
          <w:b/>
        </w:rPr>
        <w:t>:</w:t>
      </w:r>
    </w:p>
    <w:p w14:paraId="7726BE3E" w14:textId="25070165" w:rsidR="005E594B" w:rsidRDefault="00182740">
      <w:hyperlink r:id="rId7" w:history="1">
        <w:r w:rsidR="00171270" w:rsidRPr="00171270">
          <w:rPr>
            <w:rStyle w:val="Hyperlink"/>
          </w:rPr>
          <w:t>http://www.samenspelopdebso.nl/handleiding/inrichting-en-gebruik-van-de-ruimte/</w:t>
        </w:r>
      </w:hyperlink>
    </w:p>
    <w:p w14:paraId="2C420FB8" w14:textId="77777777" w:rsidR="008A7667" w:rsidRDefault="008A7667"/>
    <w:p w14:paraId="18CD3FD5" w14:textId="7066A12C" w:rsidR="008A7667" w:rsidRDefault="00182740">
      <w:hyperlink r:id="rId8" w:history="1">
        <w:r w:rsidR="008A7667" w:rsidRPr="008A7667">
          <w:rPr>
            <w:rStyle w:val="Hyperlink"/>
          </w:rPr>
          <w:t>http://www.helenjanssen.nl/wp-content/uploads/2014/08/2014-7-8-34-Waarom-toch-al-die-tafels-en-stoelen.pdf</w:t>
        </w:r>
      </w:hyperlink>
    </w:p>
    <w:p w14:paraId="245D4E68" w14:textId="77777777" w:rsidR="005E594B" w:rsidRDefault="005E594B"/>
    <w:p w14:paraId="49F16E4D" w14:textId="6B7F9C49" w:rsidR="005E594B" w:rsidRPr="00171270" w:rsidRDefault="00171270">
      <w:pPr>
        <w:rPr>
          <w:b/>
        </w:rPr>
      </w:pPr>
      <w:r w:rsidRPr="00171270">
        <w:rPr>
          <w:b/>
        </w:rPr>
        <w:t xml:space="preserve">Creatief en gezond inrichten: </w:t>
      </w:r>
    </w:p>
    <w:p w14:paraId="4E2168F2" w14:textId="648F60C0" w:rsidR="005E594B" w:rsidRDefault="00182740">
      <w:hyperlink r:id="rId9" w:history="1">
        <w:r w:rsidR="00171270" w:rsidRPr="00171270">
          <w:rPr>
            <w:rStyle w:val="Hyperlink"/>
          </w:rPr>
          <w:t>https://risico-monitor.nl/Library/Documents/Ruimte%20voor%20het%20kind.pdf</w:t>
        </w:r>
      </w:hyperlink>
    </w:p>
    <w:p w14:paraId="3FC18299" w14:textId="77777777" w:rsidR="003E6509" w:rsidRDefault="003E6509" w:rsidP="00A11559">
      <w:pPr>
        <w:pBdr>
          <w:bottom w:val="single" w:sz="4" w:space="1" w:color="auto"/>
        </w:pBdr>
        <w:rPr>
          <w:b/>
        </w:rPr>
      </w:pPr>
    </w:p>
    <w:p w14:paraId="6FB6049D" w14:textId="77777777" w:rsidR="007F4DA8" w:rsidRDefault="00182740" w:rsidP="00A11559">
      <w:pPr>
        <w:pBdr>
          <w:bottom w:val="single" w:sz="4" w:space="1" w:color="auto"/>
        </w:pBdr>
        <w:rPr>
          <w:b/>
        </w:rPr>
      </w:pPr>
      <w:hyperlink r:id="rId10" w:history="1">
        <w:r w:rsidR="00171270" w:rsidRPr="00171270">
          <w:rPr>
            <w:rStyle w:val="Hyperlink"/>
            <w:b/>
          </w:rPr>
          <w:t>https://youtu.be/TTBuzuxvxBk</w:t>
        </w:r>
      </w:hyperlink>
    </w:p>
    <w:p w14:paraId="7F09578D" w14:textId="77777777" w:rsidR="00161A23" w:rsidRDefault="00161A23" w:rsidP="00A11559">
      <w:pPr>
        <w:pBdr>
          <w:bottom w:val="single" w:sz="4" w:space="1" w:color="auto"/>
        </w:pBdr>
        <w:rPr>
          <w:b/>
        </w:rPr>
      </w:pPr>
    </w:p>
    <w:p w14:paraId="31FD268E" w14:textId="19A8E296" w:rsidR="00335EE8" w:rsidRPr="00335EE8" w:rsidRDefault="00243EFE" w:rsidP="00A11559">
      <w:pPr>
        <w:pBdr>
          <w:bottom w:val="single" w:sz="4" w:space="1" w:color="auto"/>
        </w:pBdr>
        <w:rPr>
          <w:b/>
        </w:rPr>
      </w:pPr>
      <w:r w:rsidRPr="00335EE8">
        <w:rPr>
          <w:b/>
        </w:rPr>
        <w:t>Opdracht 1:</w:t>
      </w:r>
      <w:r w:rsidR="00335EE8" w:rsidRPr="00335EE8">
        <w:rPr>
          <w:b/>
        </w:rPr>
        <w:t xml:space="preserve"> </w:t>
      </w:r>
      <w:r w:rsidRPr="00335EE8">
        <w:rPr>
          <w:b/>
        </w:rPr>
        <w:t>Visie op ruimte</w:t>
      </w:r>
      <w:r w:rsidR="00335EE8" w:rsidRPr="00335EE8">
        <w:rPr>
          <w:b/>
        </w:rPr>
        <w:t xml:space="preserve"> </w:t>
      </w:r>
    </w:p>
    <w:p w14:paraId="1C927E8F" w14:textId="57BCEF20" w:rsidR="00243EFE" w:rsidRDefault="00243EFE">
      <w:r>
        <w:t>Deze opdracht oefent het vertalen van pedagogische uitgangspunten naar ruimte</w:t>
      </w:r>
      <w:r w:rsidR="005E594B">
        <w:t>.</w:t>
      </w:r>
    </w:p>
    <w:p w14:paraId="0A0B2909" w14:textId="77777777" w:rsidR="00243EFE" w:rsidRDefault="00243EFE"/>
    <w:p w14:paraId="3B0DFC41" w14:textId="7E75D8CD" w:rsidR="00243EFE" w:rsidRPr="005E594B" w:rsidRDefault="00243EFE">
      <w:pPr>
        <w:rPr>
          <w:b/>
        </w:rPr>
      </w:pPr>
      <w:r w:rsidRPr="005E594B">
        <w:rPr>
          <w:b/>
        </w:rPr>
        <w:t>Instructie:</w:t>
      </w:r>
    </w:p>
    <w:p w14:paraId="6931FBC9" w14:textId="3D417BFC" w:rsidR="00243EFE" w:rsidRDefault="00243EFE" w:rsidP="00243EFE">
      <w:pPr>
        <w:pStyle w:val="Lijstalinea"/>
        <w:numPr>
          <w:ilvl w:val="0"/>
          <w:numId w:val="1"/>
        </w:numPr>
      </w:pPr>
      <w:r>
        <w:t>Deze opdracht voer je alleen uit</w:t>
      </w:r>
      <w:r w:rsidR="00335EE8">
        <w:t>.</w:t>
      </w:r>
    </w:p>
    <w:p w14:paraId="2AB8C04C" w14:textId="5D9F6D94" w:rsidR="00243EFE" w:rsidRDefault="00243EFE" w:rsidP="00243EFE">
      <w:pPr>
        <w:pStyle w:val="Lijstalinea"/>
        <w:numPr>
          <w:ilvl w:val="0"/>
          <w:numId w:val="1"/>
        </w:numPr>
      </w:pPr>
      <w:r>
        <w:t>Hieronder staan vier ‘uitgangspunten’ die in veel visies aan de orde komen. Ze staan schuingedrukt. Achter elke uitgangspunt staan vijf zinnen waarmee je het uitgangspunt kunt afmaken. Lees deze door.</w:t>
      </w:r>
    </w:p>
    <w:p w14:paraId="02E9C7B7" w14:textId="526BCB88" w:rsidR="00243EFE" w:rsidRDefault="00243EFE" w:rsidP="00243EFE">
      <w:pPr>
        <w:pStyle w:val="Lijstalinea"/>
        <w:numPr>
          <w:ilvl w:val="0"/>
          <w:numId w:val="1"/>
        </w:numPr>
      </w:pPr>
      <w:r>
        <w:t>Kies die zin die volgens jou het best past bij je eigen pedagogische visie of die van het centrum waar je werkt. Omcirkel het cijfer voor de door jou gekozen zin.</w:t>
      </w:r>
    </w:p>
    <w:p w14:paraId="3B32E392" w14:textId="77777777" w:rsidR="005E594B" w:rsidRDefault="005E594B" w:rsidP="00243EFE"/>
    <w:p w14:paraId="29FE4B42" w14:textId="05B8229D" w:rsidR="00243EFE" w:rsidRPr="005E594B" w:rsidRDefault="00243EFE" w:rsidP="00243EFE">
      <w:pPr>
        <w:rPr>
          <w:i/>
        </w:rPr>
      </w:pPr>
      <w:r w:rsidRPr="005E594B">
        <w:rPr>
          <w:b/>
        </w:rPr>
        <w:t>Uitgangspunt 1</w:t>
      </w:r>
      <w:r>
        <w:t xml:space="preserve">: </w:t>
      </w:r>
      <w:r w:rsidRPr="005E594B">
        <w:rPr>
          <w:i/>
        </w:rPr>
        <w:t xml:space="preserve">kinderen moeten de gelegenheid hebben op te groeien tot zelfstandige mensen, daarom: </w:t>
      </w:r>
    </w:p>
    <w:p w14:paraId="4231A5F3" w14:textId="1C7488E5" w:rsidR="00243EFE" w:rsidRDefault="00243EFE" w:rsidP="00243EFE">
      <w:pPr>
        <w:pStyle w:val="Lijstalinea"/>
        <w:numPr>
          <w:ilvl w:val="0"/>
          <w:numId w:val="2"/>
        </w:numPr>
      </w:pPr>
      <w:r>
        <w:t xml:space="preserve">Staan spelmaterialen op </w:t>
      </w:r>
      <w:proofErr w:type="spellStart"/>
      <w:r>
        <w:t>kindhoogte</w:t>
      </w:r>
      <w:proofErr w:type="spellEnd"/>
      <w:r>
        <w:t>, zodat ze zelf kunnen kiezen waarmee ze willen spelen;</w:t>
      </w:r>
    </w:p>
    <w:p w14:paraId="093DA1CA" w14:textId="3CD7F1F6" w:rsidR="00243EFE" w:rsidRDefault="00243EFE" w:rsidP="00243EFE">
      <w:pPr>
        <w:pStyle w:val="Lijstalinea"/>
        <w:numPr>
          <w:ilvl w:val="0"/>
          <w:numId w:val="2"/>
        </w:numPr>
      </w:pPr>
      <w:r>
        <w:t>Moeten kinderen kunnen meehelpen bij dagelijkse werkzaamheden;</w:t>
      </w:r>
    </w:p>
    <w:p w14:paraId="08B903EB" w14:textId="1C4F528A" w:rsidR="00243EFE" w:rsidRDefault="00243EFE" w:rsidP="00243EFE">
      <w:pPr>
        <w:pStyle w:val="Lijstalinea"/>
        <w:numPr>
          <w:ilvl w:val="0"/>
          <w:numId w:val="2"/>
        </w:numPr>
      </w:pPr>
      <w:r>
        <w:t>Mogen ze zelf kiezen of ze aan groepsactiviteiten willen deelnemen;</w:t>
      </w:r>
    </w:p>
    <w:p w14:paraId="3ABDBED9" w14:textId="751DF7A9" w:rsidR="00243EFE" w:rsidRDefault="00243EFE" w:rsidP="00243EFE">
      <w:pPr>
        <w:pStyle w:val="Lijstalinea"/>
        <w:numPr>
          <w:ilvl w:val="0"/>
          <w:numId w:val="2"/>
        </w:numPr>
      </w:pPr>
      <w:r>
        <w:t>Moeten kinderen zich in het hele gebouw en buiten vrij kunnen bewegen;</w:t>
      </w:r>
    </w:p>
    <w:p w14:paraId="090738E2" w14:textId="23E9E37A" w:rsidR="00243EFE" w:rsidRDefault="00243EFE" w:rsidP="00243EFE">
      <w:pPr>
        <w:pStyle w:val="Lijstalinea"/>
        <w:numPr>
          <w:ilvl w:val="0"/>
          <w:numId w:val="2"/>
        </w:numPr>
      </w:pPr>
      <w:r>
        <w:t>Moet een kind dat bijvoorbeeld wil verven dat ook op elk moment van de dag kunnen doen;</w:t>
      </w:r>
    </w:p>
    <w:p w14:paraId="2A513361" w14:textId="77777777" w:rsidR="005E594B" w:rsidRPr="005E594B" w:rsidRDefault="005E594B">
      <w:pPr>
        <w:rPr>
          <w:b/>
        </w:rPr>
      </w:pPr>
    </w:p>
    <w:p w14:paraId="7C60DCD3" w14:textId="30265029" w:rsidR="00243EFE" w:rsidRDefault="00243EFE">
      <w:r w:rsidRPr="005E594B">
        <w:rPr>
          <w:b/>
        </w:rPr>
        <w:t>Uitgangspunt 2</w:t>
      </w:r>
      <w:r>
        <w:t xml:space="preserve">: </w:t>
      </w:r>
      <w:r w:rsidRPr="005E594B">
        <w:rPr>
          <w:i/>
        </w:rPr>
        <w:t>Kinderen moeten de mogelijkheid hebben zich maximaal te ontplooien, op een wijze die past bij hun ontwikkelingsniveau, daarom</w:t>
      </w:r>
      <w:r>
        <w:t>:</w:t>
      </w:r>
    </w:p>
    <w:p w14:paraId="56E87D93" w14:textId="1802C741" w:rsidR="00243EFE" w:rsidRDefault="00243EFE" w:rsidP="00243EFE">
      <w:pPr>
        <w:pStyle w:val="Lijstalinea"/>
        <w:numPr>
          <w:ilvl w:val="0"/>
          <w:numId w:val="3"/>
        </w:numPr>
      </w:pPr>
      <w:r>
        <w:t xml:space="preserve">Is de ruimte tot een hoogte van 1 meter boven de vloer alleen met het oog op hen </w:t>
      </w:r>
      <w:r w:rsidR="005E594B">
        <w:t>in</w:t>
      </w:r>
      <w:r>
        <w:t>gericht;</w:t>
      </w:r>
    </w:p>
    <w:p w14:paraId="05ECF604" w14:textId="5C696D3A" w:rsidR="00243EFE" w:rsidRDefault="005E594B" w:rsidP="00243EFE">
      <w:pPr>
        <w:pStyle w:val="Lijstalinea"/>
        <w:numPr>
          <w:ilvl w:val="0"/>
          <w:numId w:val="3"/>
        </w:numPr>
      </w:pPr>
      <w:r>
        <w:t>Moet elke ruimte over ten minste vijf verschillende speelplekken beschikken;</w:t>
      </w:r>
    </w:p>
    <w:p w14:paraId="5F01A024" w14:textId="37CE9AB2" w:rsidR="005E594B" w:rsidRDefault="005E594B" w:rsidP="00243EFE">
      <w:pPr>
        <w:pStyle w:val="Lijstalinea"/>
        <w:numPr>
          <w:ilvl w:val="0"/>
          <w:numId w:val="3"/>
        </w:numPr>
      </w:pPr>
      <w:r>
        <w:t>Moet de ruimte spannende en uitdagende elementen bevatten;</w:t>
      </w:r>
    </w:p>
    <w:p w14:paraId="7FA353B1" w14:textId="4EA76313" w:rsidR="005E594B" w:rsidRDefault="005E594B" w:rsidP="00243EFE">
      <w:pPr>
        <w:pStyle w:val="Lijstalinea"/>
        <w:numPr>
          <w:ilvl w:val="0"/>
          <w:numId w:val="3"/>
        </w:numPr>
      </w:pPr>
      <w:r>
        <w:t>Moet er veel lege ruimte zijn, die kinderen zelf kunnen invullen;</w:t>
      </w:r>
    </w:p>
    <w:p w14:paraId="0187B7EB" w14:textId="5ECA3C2D" w:rsidR="005E594B" w:rsidRDefault="005E594B" w:rsidP="00243EFE">
      <w:pPr>
        <w:pStyle w:val="Lijstalinea"/>
        <w:numPr>
          <w:ilvl w:val="0"/>
          <w:numId w:val="3"/>
        </w:numPr>
      </w:pPr>
      <w:r>
        <w:t>Moet de ruimte de zintuigen van kinderen stimuleren;</w:t>
      </w:r>
    </w:p>
    <w:p w14:paraId="082CDF4B" w14:textId="77777777" w:rsidR="005E594B" w:rsidRDefault="005E594B" w:rsidP="005E594B"/>
    <w:p w14:paraId="7172DE62" w14:textId="3CBA1A85" w:rsidR="005E594B" w:rsidRPr="005E594B" w:rsidRDefault="005E594B" w:rsidP="005E594B">
      <w:pPr>
        <w:rPr>
          <w:i/>
        </w:rPr>
      </w:pPr>
      <w:r w:rsidRPr="005E594B">
        <w:rPr>
          <w:b/>
        </w:rPr>
        <w:t>Uitgangspunt 3</w:t>
      </w:r>
      <w:r>
        <w:t xml:space="preserve">: </w:t>
      </w:r>
      <w:r w:rsidRPr="005E594B">
        <w:rPr>
          <w:i/>
        </w:rPr>
        <w:t>kinderen moeten zich veilig en geborgen voelen in het kindercentrum, daarom is belangrijk dat:</w:t>
      </w:r>
    </w:p>
    <w:p w14:paraId="32F04578" w14:textId="267E8B4E" w:rsidR="005E594B" w:rsidRDefault="005E594B" w:rsidP="005E594B">
      <w:pPr>
        <w:pStyle w:val="Lijstalinea"/>
        <w:numPr>
          <w:ilvl w:val="0"/>
          <w:numId w:val="4"/>
        </w:numPr>
      </w:pPr>
      <w:r>
        <w:t xml:space="preserve">De ruimte overzichtelijk is, zodat de </w:t>
      </w:r>
      <w:proofErr w:type="spellStart"/>
      <w:r>
        <w:t>PM’er</w:t>
      </w:r>
      <w:proofErr w:type="spellEnd"/>
      <w:r>
        <w:t xml:space="preserve"> en het kind elkaar altijd kunnen zien;</w:t>
      </w:r>
    </w:p>
    <w:p w14:paraId="21E9EEE5" w14:textId="493A6904" w:rsidR="005E594B" w:rsidRDefault="005E594B" w:rsidP="005E594B">
      <w:pPr>
        <w:pStyle w:val="Lijstalinea"/>
        <w:numPr>
          <w:ilvl w:val="0"/>
          <w:numId w:val="4"/>
        </w:numPr>
      </w:pPr>
      <w:r>
        <w:t>De ruimte veilig is ingericht;</w:t>
      </w:r>
    </w:p>
    <w:p w14:paraId="7676DE48" w14:textId="28138C01" w:rsidR="005E594B" w:rsidRDefault="005E594B" w:rsidP="005E594B">
      <w:pPr>
        <w:pStyle w:val="Lijstalinea"/>
        <w:numPr>
          <w:ilvl w:val="0"/>
          <w:numId w:val="4"/>
        </w:numPr>
      </w:pPr>
      <w:r>
        <w:t>Kinderen een eigen plekje hebben in de ruimte;</w:t>
      </w:r>
    </w:p>
    <w:p w14:paraId="1CFCC4B8" w14:textId="58356DEF" w:rsidR="005E594B" w:rsidRDefault="005E594B" w:rsidP="005E594B">
      <w:pPr>
        <w:pStyle w:val="Lijstalinea"/>
        <w:numPr>
          <w:ilvl w:val="0"/>
          <w:numId w:val="4"/>
        </w:numPr>
      </w:pPr>
      <w:r>
        <w:t>De ruimte duidelijke, vaste speelplekken heeft, zodat de kinderen zich er vertrouwd voelen;</w:t>
      </w:r>
    </w:p>
    <w:p w14:paraId="23C1ADCE" w14:textId="544ACD11" w:rsidR="005E594B" w:rsidRDefault="005E594B" w:rsidP="005E594B">
      <w:pPr>
        <w:pStyle w:val="Lijstalinea"/>
        <w:numPr>
          <w:ilvl w:val="0"/>
          <w:numId w:val="4"/>
        </w:numPr>
      </w:pPr>
      <w:r>
        <w:t>Ze alleen hun eigen groepsruimte als speelruimte gebruiken;</w:t>
      </w:r>
    </w:p>
    <w:p w14:paraId="3C7EE590" w14:textId="77777777" w:rsidR="005E594B" w:rsidRDefault="005E594B" w:rsidP="005E594B"/>
    <w:p w14:paraId="2A21230F" w14:textId="6F5903EC" w:rsidR="005E594B" w:rsidRPr="005E594B" w:rsidRDefault="005E594B" w:rsidP="005E594B">
      <w:pPr>
        <w:rPr>
          <w:i/>
        </w:rPr>
      </w:pPr>
      <w:r w:rsidRPr="005E594B">
        <w:rPr>
          <w:b/>
        </w:rPr>
        <w:t>Uitgangspunt 4:</w:t>
      </w:r>
      <w:r>
        <w:t xml:space="preserve"> </w:t>
      </w:r>
      <w:r w:rsidRPr="005E594B">
        <w:rPr>
          <w:i/>
        </w:rPr>
        <w:t>de opvang in groepen dient bij te dragen aan de ontwikkeling van sociale en emotionele vaardigheden van kinderen, daarom:</w:t>
      </w:r>
    </w:p>
    <w:p w14:paraId="6114A05D" w14:textId="2E47814B" w:rsidR="005E594B" w:rsidRDefault="005E594B" w:rsidP="005E594B">
      <w:pPr>
        <w:pStyle w:val="Lijstalinea"/>
        <w:numPr>
          <w:ilvl w:val="0"/>
          <w:numId w:val="5"/>
        </w:numPr>
      </w:pPr>
      <w:r>
        <w:t>Moet ruimte zo ingericht zijn dat kinderen tijdens spelen of werken niet gestoord worden;</w:t>
      </w:r>
    </w:p>
    <w:p w14:paraId="40A8FEE5" w14:textId="2A62738C" w:rsidR="005E594B" w:rsidRDefault="005E594B" w:rsidP="005E594B">
      <w:pPr>
        <w:pStyle w:val="Lijstalinea"/>
        <w:numPr>
          <w:ilvl w:val="0"/>
          <w:numId w:val="5"/>
        </w:numPr>
      </w:pPr>
      <w:r>
        <w:t>Moeten de kinderen de mogelijkheid hebben zowel alleen als samen te spelen;</w:t>
      </w:r>
    </w:p>
    <w:p w14:paraId="66A0301B" w14:textId="5199CE8C" w:rsidR="005E594B" w:rsidRDefault="005E594B" w:rsidP="005E594B">
      <w:pPr>
        <w:pStyle w:val="Lijstalinea"/>
        <w:numPr>
          <w:ilvl w:val="0"/>
          <w:numId w:val="5"/>
        </w:numPr>
      </w:pPr>
      <w:r>
        <w:t>Moeten activiteiten als voorlezen en eten met de hele groep aan tafel plaats vinden;</w:t>
      </w:r>
    </w:p>
    <w:p w14:paraId="05816F5C" w14:textId="6C37DEF1" w:rsidR="005E594B" w:rsidRDefault="005E594B" w:rsidP="005E594B">
      <w:pPr>
        <w:pStyle w:val="Lijstalinea"/>
        <w:numPr>
          <w:ilvl w:val="0"/>
          <w:numId w:val="5"/>
        </w:numPr>
      </w:pPr>
      <w:r>
        <w:t>Heeft elke ruimte een rustige hoek nodig waar een kind zich kan terugtrekken;</w:t>
      </w:r>
    </w:p>
    <w:p w14:paraId="74EABBE9" w14:textId="471E0DF5" w:rsidR="005E594B" w:rsidRDefault="005E594B" w:rsidP="005E594B">
      <w:pPr>
        <w:pStyle w:val="Lijstalinea"/>
        <w:numPr>
          <w:ilvl w:val="0"/>
          <w:numId w:val="5"/>
        </w:numPr>
      </w:pPr>
      <w:r>
        <w:lastRenderedPageBreak/>
        <w:t>Moeten er niet te</w:t>
      </w:r>
      <w:r w:rsidR="00335EE8">
        <w:t xml:space="preserve"> </w:t>
      </w:r>
      <w:r>
        <w:t>veel speelplekken zijn zodat kinderen leren delen;</w:t>
      </w:r>
    </w:p>
    <w:p w14:paraId="6FF96828" w14:textId="4A3E0F92" w:rsidR="00E17670" w:rsidRDefault="00E17670" w:rsidP="00A11559">
      <w:pPr>
        <w:pBdr>
          <w:bottom w:val="single" w:sz="4" w:space="1" w:color="auto"/>
        </w:pBdr>
        <w:rPr>
          <w:b/>
        </w:rPr>
      </w:pPr>
      <w:r w:rsidRPr="000C2FDE">
        <w:rPr>
          <w:b/>
        </w:rPr>
        <w:t>Opdracht 2</w:t>
      </w:r>
      <w:r w:rsidR="000C2FDE">
        <w:rPr>
          <w:b/>
        </w:rPr>
        <w:t xml:space="preserve">: </w:t>
      </w:r>
      <w:r w:rsidRPr="000C2FDE">
        <w:rPr>
          <w:b/>
        </w:rPr>
        <w:t xml:space="preserve">Visie op ruimte </w:t>
      </w:r>
    </w:p>
    <w:p w14:paraId="73E7E9F8" w14:textId="629CD208" w:rsidR="000C2FDE" w:rsidRDefault="000C2FDE">
      <w:pPr>
        <w:rPr>
          <w:b/>
        </w:rPr>
      </w:pPr>
      <w:r>
        <w:rPr>
          <w:b/>
        </w:rPr>
        <w:t xml:space="preserve">Verplaats je bij de onderstaande uitspraken in de leef- en belevingswereld van het kind, zijn ouder en de </w:t>
      </w:r>
      <w:proofErr w:type="spellStart"/>
      <w:r>
        <w:rPr>
          <w:b/>
        </w:rPr>
        <w:t>PM’er</w:t>
      </w:r>
      <w:proofErr w:type="spellEnd"/>
      <w:r>
        <w:rPr>
          <w:b/>
        </w:rPr>
        <w:t xml:space="preserve">. </w:t>
      </w:r>
    </w:p>
    <w:p w14:paraId="49E8348C" w14:textId="77777777" w:rsidR="000C2FDE" w:rsidRPr="000C2FDE" w:rsidRDefault="000C2FDE">
      <w:pPr>
        <w:rPr>
          <w:b/>
        </w:rPr>
      </w:pPr>
    </w:p>
    <w:tbl>
      <w:tblPr>
        <w:tblStyle w:val="Tabelraster"/>
        <w:tblW w:w="9641" w:type="dxa"/>
        <w:tblLook w:val="04A0" w:firstRow="1" w:lastRow="0" w:firstColumn="1" w:lastColumn="0" w:noHBand="0" w:noVBand="1"/>
      </w:tblPr>
      <w:tblGrid>
        <w:gridCol w:w="2977"/>
        <w:gridCol w:w="1843"/>
        <w:gridCol w:w="4821"/>
      </w:tblGrid>
      <w:tr w:rsidR="000C2FDE" w:rsidRPr="000C2FDE" w14:paraId="5ECE9599" w14:textId="77777777" w:rsidTr="000C2FDE">
        <w:tc>
          <w:tcPr>
            <w:tcW w:w="2977" w:type="dxa"/>
          </w:tcPr>
          <w:p w14:paraId="01B8FF4C" w14:textId="53DDF28F" w:rsidR="000C2FDE" w:rsidRPr="000C2FDE" w:rsidRDefault="000C2FDE">
            <w:pPr>
              <w:rPr>
                <w:b/>
              </w:rPr>
            </w:pPr>
            <w:r w:rsidRPr="000C2FDE">
              <w:rPr>
                <w:b/>
              </w:rPr>
              <w:t xml:space="preserve">Uitspraak over de ruimte </w:t>
            </w:r>
          </w:p>
        </w:tc>
        <w:tc>
          <w:tcPr>
            <w:tcW w:w="1843" w:type="dxa"/>
          </w:tcPr>
          <w:p w14:paraId="3126B5AA" w14:textId="4140C2FB" w:rsidR="000C2FDE" w:rsidRPr="000C2FDE" w:rsidRDefault="000C2FDE">
            <w:pPr>
              <w:rPr>
                <w:b/>
              </w:rPr>
            </w:pPr>
            <w:r w:rsidRPr="000C2FDE">
              <w:rPr>
                <w:b/>
              </w:rPr>
              <w:t>Belangrijk voor:</w:t>
            </w:r>
          </w:p>
        </w:tc>
        <w:tc>
          <w:tcPr>
            <w:tcW w:w="4821" w:type="dxa"/>
          </w:tcPr>
          <w:p w14:paraId="3514174C" w14:textId="40BE1B60" w:rsidR="000C2FDE" w:rsidRPr="000C2FDE" w:rsidRDefault="000C2FDE">
            <w:pPr>
              <w:rPr>
                <w:b/>
              </w:rPr>
            </w:pPr>
            <w:r>
              <w:rPr>
                <w:b/>
              </w:rPr>
              <w:t xml:space="preserve">Voor wie is </w:t>
            </w:r>
            <w:r w:rsidRPr="000C2FDE">
              <w:rPr>
                <w:b/>
              </w:rPr>
              <w:t>de uitspraak belangrijk</w:t>
            </w:r>
            <w:r>
              <w:rPr>
                <w:b/>
              </w:rPr>
              <w:t xml:space="preserve"> en waarom? </w:t>
            </w:r>
          </w:p>
        </w:tc>
      </w:tr>
      <w:tr w:rsidR="000C2FDE" w14:paraId="6C955CC4" w14:textId="77777777" w:rsidTr="00A11559">
        <w:trPr>
          <w:trHeight w:val="1633"/>
        </w:trPr>
        <w:tc>
          <w:tcPr>
            <w:tcW w:w="2977" w:type="dxa"/>
          </w:tcPr>
          <w:p w14:paraId="00351511" w14:textId="77777777" w:rsidR="000C2FDE" w:rsidRDefault="000C2FDE">
            <w:r>
              <w:t xml:space="preserve">Spelmaterialen staan op </w:t>
            </w:r>
            <w:proofErr w:type="spellStart"/>
            <w:r>
              <w:t>kindhoogte</w:t>
            </w:r>
            <w:proofErr w:type="spellEnd"/>
            <w:r>
              <w:t>, zodat kinderen zelf kunnen kiezen waarmee ze willen spelen.</w:t>
            </w:r>
          </w:p>
          <w:p w14:paraId="6AF06E52" w14:textId="14F58DE0" w:rsidR="00A11559" w:rsidRDefault="00A11559"/>
        </w:tc>
        <w:tc>
          <w:tcPr>
            <w:tcW w:w="1843" w:type="dxa"/>
          </w:tcPr>
          <w:p w14:paraId="6FAE15B4" w14:textId="3CD431AE" w:rsidR="000C2FDE" w:rsidRDefault="000C2FDE" w:rsidP="00E17670">
            <w:pPr>
              <w:pStyle w:val="Lijstalinea"/>
              <w:numPr>
                <w:ilvl w:val="0"/>
                <w:numId w:val="6"/>
              </w:numPr>
            </w:pPr>
            <w:r>
              <w:t>Kind</w:t>
            </w:r>
          </w:p>
          <w:p w14:paraId="3382BE66" w14:textId="2D16319E" w:rsidR="000C2FDE" w:rsidRDefault="000C2FDE" w:rsidP="00E17670">
            <w:pPr>
              <w:pStyle w:val="Lijstalinea"/>
              <w:numPr>
                <w:ilvl w:val="0"/>
                <w:numId w:val="6"/>
              </w:numPr>
            </w:pPr>
            <w:r>
              <w:t>Ouder</w:t>
            </w:r>
          </w:p>
          <w:p w14:paraId="24C52625" w14:textId="0820A104" w:rsidR="000C2FDE" w:rsidRDefault="000C2FDE" w:rsidP="00E17670">
            <w:pPr>
              <w:pStyle w:val="Lijstalinea"/>
              <w:numPr>
                <w:ilvl w:val="0"/>
                <w:numId w:val="6"/>
              </w:numPr>
            </w:pPr>
            <w:proofErr w:type="spellStart"/>
            <w:r>
              <w:t>PM’er</w:t>
            </w:r>
            <w:proofErr w:type="spellEnd"/>
          </w:p>
        </w:tc>
        <w:tc>
          <w:tcPr>
            <w:tcW w:w="4821" w:type="dxa"/>
          </w:tcPr>
          <w:p w14:paraId="3A5511B7" w14:textId="77777777" w:rsidR="000C2FDE" w:rsidRDefault="000C2FDE"/>
        </w:tc>
      </w:tr>
      <w:tr w:rsidR="000C2FDE" w14:paraId="3B339549" w14:textId="77777777" w:rsidTr="000C2FDE">
        <w:tc>
          <w:tcPr>
            <w:tcW w:w="2977" w:type="dxa"/>
          </w:tcPr>
          <w:p w14:paraId="5B950D89" w14:textId="77777777" w:rsidR="000C2FDE" w:rsidRDefault="000C2FDE">
            <w:r>
              <w:t>Kinderen moeten kunnen meehelpen met de dagelijkse huishoudelijke werkzaamheden (zoals tafeldekken, brood smeren en afwassen).</w:t>
            </w:r>
          </w:p>
          <w:p w14:paraId="68B3213D" w14:textId="31C8B3E1" w:rsidR="00A11559" w:rsidRDefault="00A11559"/>
        </w:tc>
        <w:tc>
          <w:tcPr>
            <w:tcW w:w="1843" w:type="dxa"/>
          </w:tcPr>
          <w:p w14:paraId="47EEA47B" w14:textId="6BEBF061" w:rsidR="000C2FDE" w:rsidRDefault="000C2FDE" w:rsidP="00E17670">
            <w:pPr>
              <w:pStyle w:val="Lijstalinea"/>
              <w:numPr>
                <w:ilvl w:val="0"/>
                <w:numId w:val="7"/>
              </w:numPr>
            </w:pPr>
            <w:r>
              <w:t>Kind</w:t>
            </w:r>
          </w:p>
          <w:p w14:paraId="5571A5F5" w14:textId="132E17FB" w:rsidR="000C2FDE" w:rsidRDefault="000C2FDE" w:rsidP="00E17670">
            <w:pPr>
              <w:pStyle w:val="Lijstalinea"/>
              <w:numPr>
                <w:ilvl w:val="0"/>
                <w:numId w:val="7"/>
              </w:numPr>
            </w:pPr>
            <w:r>
              <w:t>Ouder</w:t>
            </w:r>
          </w:p>
          <w:p w14:paraId="3B0F1F0A" w14:textId="0873B308" w:rsidR="000C2FDE" w:rsidRDefault="000C2FDE" w:rsidP="00E17670">
            <w:pPr>
              <w:pStyle w:val="Lijstalinea"/>
              <w:numPr>
                <w:ilvl w:val="0"/>
                <w:numId w:val="7"/>
              </w:numPr>
            </w:pPr>
            <w:proofErr w:type="spellStart"/>
            <w:r>
              <w:t>PM’er</w:t>
            </w:r>
            <w:proofErr w:type="spellEnd"/>
          </w:p>
        </w:tc>
        <w:tc>
          <w:tcPr>
            <w:tcW w:w="4821" w:type="dxa"/>
          </w:tcPr>
          <w:p w14:paraId="4E26A277" w14:textId="77777777" w:rsidR="000C2FDE" w:rsidRDefault="000C2FDE"/>
        </w:tc>
      </w:tr>
      <w:tr w:rsidR="000C2FDE" w14:paraId="5A13AC6B" w14:textId="77777777" w:rsidTr="00292E17">
        <w:trPr>
          <w:trHeight w:val="1141"/>
        </w:trPr>
        <w:tc>
          <w:tcPr>
            <w:tcW w:w="2977" w:type="dxa"/>
          </w:tcPr>
          <w:p w14:paraId="4B281406" w14:textId="77777777" w:rsidR="000C2FDE" w:rsidRDefault="000C2FDE">
            <w:r>
              <w:t xml:space="preserve">Kinderen moeten zich in het gebouw en buiten vrij kunnen bewegen. </w:t>
            </w:r>
          </w:p>
          <w:p w14:paraId="32C0E230" w14:textId="2781B414" w:rsidR="00A11559" w:rsidRDefault="00A11559"/>
        </w:tc>
        <w:tc>
          <w:tcPr>
            <w:tcW w:w="1843" w:type="dxa"/>
          </w:tcPr>
          <w:p w14:paraId="62EFCE3C" w14:textId="5739183C" w:rsidR="000C2FDE" w:rsidRDefault="000C2FDE" w:rsidP="00E17670">
            <w:pPr>
              <w:pStyle w:val="Lijstalinea"/>
              <w:numPr>
                <w:ilvl w:val="0"/>
                <w:numId w:val="8"/>
              </w:numPr>
            </w:pPr>
            <w:r>
              <w:t>Kind</w:t>
            </w:r>
          </w:p>
          <w:p w14:paraId="4463969B" w14:textId="2E6884A4" w:rsidR="000C2FDE" w:rsidRDefault="000C2FDE" w:rsidP="00E17670">
            <w:pPr>
              <w:pStyle w:val="Lijstalinea"/>
              <w:numPr>
                <w:ilvl w:val="0"/>
                <w:numId w:val="8"/>
              </w:numPr>
            </w:pPr>
            <w:r>
              <w:t>Ouder</w:t>
            </w:r>
          </w:p>
          <w:p w14:paraId="2CB20A01" w14:textId="63EC64D4" w:rsidR="000C2FDE" w:rsidRDefault="000C2FDE" w:rsidP="00E17670">
            <w:pPr>
              <w:pStyle w:val="Lijstalinea"/>
              <w:numPr>
                <w:ilvl w:val="0"/>
                <w:numId w:val="8"/>
              </w:numPr>
            </w:pPr>
            <w:proofErr w:type="spellStart"/>
            <w:r>
              <w:t>PM’er</w:t>
            </w:r>
            <w:proofErr w:type="spellEnd"/>
          </w:p>
        </w:tc>
        <w:tc>
          <w:tcPr>
            <w:tcW w:w="4821" w:type="dxa"/>
          </w:tcPr>
          <w:p w14:paraId="4536958A" w14:textId="77777777" w:rsidR="000C2FDE" w:rsidRDefault="000C2FDE"/>
        </w:tc>
      </w:tr>
      <w:tr w:rsidR="000C2FDE" w14:paraId="4644454C" w14:textId="77777777" w:rsidTr="000C2FDE">
        <w:tc>
          <w:tcPr>
            <w:tcW w:w="2977" w:type="dxa"/>
          </w:tcPr>
          <w:p w14:paraId="56425E4A" w14:textId="77777777" w:rsidR="000C2FDE" w:rsidRDefault="000C2FDE">
            <w:r>
              <w:t>Een kind dat bijvoorbeeld wil verven moet de mogelijkheid hebben dat op elk moment van de dag te doen.</w:t>
            </w:r>
          </w:p>
          <w:p w14:paraId="52721459" w14:textId="3084CA63" w:rsidR="00A11559" w:rsidRDefault="00A11559"/>
        </w:tc>
        <w:tc>
          <w:tcPr>
            <w:tcW w:w="1843" w:type="dxa"/>
          </w:tcPr>
          <w:p w14:paraId="34DA6055" w14:textId="1EDB1592" w:rsidR="000C2FDE" w:rsidRDefault="000C2FDE" w:rsidP="00E17670">
            <w:pPr>
              <w:pStyle w:val="Lijstalinea"/>
              <w:numPr>
                <w:ilvl w:val="0"/>
                <w:numId w:val="9"/>
              </w:numPr>
            </w:pPr>
            <w:r>
              <w:t>Kind</w:t>
            </w:r>
          </w:p>
          <w:p w14:paraId="55D757AE" w14:textId="50EB43A4" w:rsidR="000C2FDE" w:rsidRDefault="000C2FDE" w:rsidP="00E17670">
            <w:pPr>
              <w:pStyle w:val="Lijstalinea"/>
              <w:numPr>
                <w:ilvl w:val="0"/>
                <w:numId w:val="9"/>
              </w:numPr>
            </w:pPr>
            <w:r>
              <w:t>Ouder</w:t>
            </w:r>
          </w:p>
          <w:p w14:paraId="7D8379CA" w14:textId="680D11E9" w:rsidR="000C2FDE" w:rsidRDefault="000C2FDE" w:rsidP="00E17670">
            <w:pPr>
              <w:pStyle w:val="Lijstalinea"/>
              <w:numPr>
                <w:ilvl w:val="0"/>
                <w:numId w:val="9"/>
              </w:numPr>
            </w:pPr>
            <w:proofErr w:type="spellStart"/>
            <w:r>
              <w:t>PM’er</w:t>
            </w:r>
            <w:proofErr w:type="spellEnd"/>
          </w:p>
        </w:tc>
        <w:tc>
          <w:tcPr>
            <w:tcW w:w="4821" w:type="dxa"/>
          </w:tcPr>
          <w:p w14:paraId="37E423F5" w14:textId="77777777" w:rsidR="000C2FDE" w:rsidRDefault="000C2FDE"/>
        </w:tc>
      </w:tr>
      <w:tr w:rsidR="000C2FDE" w14:paraId="1E90353B" w14:textId="77777777" w:rsidTr="000C2FDE">
        <w:tc>
          <w:tcPr>
            <w:tcW w:w="2977" w:type="dxa"/>
          </w:tcPr>
          <w:p w14:paraId="736DCC45" w14:textId="77777777" w:rsidR="000C2FDE" w:rsidRDefault="000C2FDE">
            <w:r>
              <w:t xml:space="preserve">Ruimten waar kinderen verblijven moeten zo zijn ingericht dat er op hun hoogte het meest te beleven valt. </w:t>
            </w:r>
          </w:p>
          <w:p w14:paraId="17495D30" w14:textId="19C2AF53" w:rsidR="00A11559" w:rsidRDefault="00A11559"/>
        </w:tc>
        <w:tc>
          <w:tcPr>
            <w:tcW w:w="1843" w:type="dxa"/>
          </w:tcPr>
          <w:p w14:paraId="04DB5574" w14:textId="62255192" w:rsidR="000C2FDE" w:rsidRDefault="000C2FDE" w:rsidP="00E17670">
            <w:pPr>
              <w:pStyle w:val="Lijstalinea"/>
              <w:numPr>
                <w:ilvl w:val="0"/>
                <w:numId w:val="10"/>
              </w:numPr>
            </w:pPr>
            <w:r>
              <w:t>Kind</w:t>
            </w:r>
          </w:p>
          <w:p w14:paraId="4CB73B49" w14:textId="2D90EF83" w:rsidR="000C2FDE" w:rsidRDefault="000C2FDE" w:rsidP="00E17670">
            <w:pPr>
              <w:pStyle w:val="Lijstalinea"/>
              <w:numPr>
                <w:ilvl w:val="0"/>
                <w:numId w:val="10"/>
              </w:numPr>
            </w:pPr>
            <w:r>
              <w:t>Ouder</w:t>
            </w:r>
          </w:p>
          <w:p w14:paraId="7488BBEC" w14:textId="33D95321" w:rsidR="000C2FDE" w:rsidRDefault="000C2FDE" w:rsidP="00E17670">
            <w:pPr>
              <w:pStyle w:val="Lijstalinea"/>
              <w:numPr>
                <w:ilvl w:val="0"/>
                <w:numId w:val="10"/>
              </w:numPr>
            </w:pPr>
            <w:proofErr w:type="spellStart"/>
            <w:r>
              <w:t>PM’er</w:t>
            </w:r>
            <w:proofErr w:type="spellEnd"/>
          </w:p>
        </w:tc>
        <w:tc>
          <w:tcPr>
            <w:tcW w:w="4821" w:type="dxa"/>
          </w:tcPr>
          <w:p w14:paraId="3C9E437F" w14:textId="77777777" w:rsidR="000C2FDE" w:rsidRDefault="000C2FDE"/>
        </w:tc>
      </w:tr>
      <w:tr w:rsidR="000C2FDE" w14:paraId="22AB3B21" w14:textId="77777777" w:rsidTr="000C2FDE">
        <w:tc>
          <w:tcPr>
            <w:tcW w:w="2977" w:type="dxa"/>
          </w:tcPr>
          <w:p w14:paraId="599CE799" w14:textId="77777777" w:rsidR="000C2FDE" w:rsidRDefault="000C2FDE">
            <w:r>
              <w:t xml:space="preserve">Elke groep moet over ten minste vijf verschillende speelplekken beschikken. </w:t>
            </w:r>
          </w:p>
          <w:p w14:paraId="29E72CA2" w14:textId="1EBD6E9C" w:rsidR="00A11559" w:rsidRDefault="00A11559"/>
        </w:tc>
        <w:tc>
          <w:tcPr>
            <w:tcW w:w="1843" w:type="dxa"/>
          </w:tcPr>
          <w:p w14:paraId="67AEE1B1" w14:textId="2D8BF66F" w:rsidR="000C2FDE" w:rsidRDefault="000C2FDE" w:rsidP="00E17670">
            <w:pPr>
              <w:pStyle w:val="Lijstalinea"/>
              <w:numPr>
                <w:ilvl w:val="0"/>
                <w:numId w:val="11"/>
              </w:numPr>
            </w:pPr>
            <w:r>
              <w:t>Kind</w:t>
            </w:r>
          </w:p>
          <w:p w14:paraId="6D79C81A" w14:textId="77777777" w:rsidR="000C2FDE" w:rsidRDefault="000C2FDE" w:rsidP="00E17670">
            <w:pPr>
              <w:pStyle w:val="Lijstalinea"/>
              <w:numPr>
                <w:ilvl w:val="0"/>
                <w:numId w:val="11"/>
              </w:numPr>
            </w:pPr>
            <w:r>
              <w:t>Ouder</w:t>
            </w:r>
          </w:p>
          <w:p w14:paraId="24A7FE59" w14:textId="6F3B8387" w:rsidR="000C2FDE" w:rsidRDefault="000C2FDE" w:rsidP="00E17670">
            <w:pPr>
              <w:pStyle w:val="Lijstalinea"/>
              <w:numPr>
                <w:ilvl w:val="0"/>
                <w:numId w:val="11"/>
              </w:numPr>
            </w:pPr>
            <w:proofErr w:type="spellStart"/>
            <w:r>
              <w:t>PM’er</w:t>
            </w:r>
            <w:proofErr w:type="spellEnd"/>
          </w:p>
        </w:tc>
        <w:tc>
          <w:tcPr>
            <w:tcW w:w="4821" w:type="dxa"/>
          </w:tcPr>
          <w:p w14:paraId="5BD55859" w14:textId="77777777" w:rsidR="000C2FDE" w:rsidRDefault="000C2FDE"/>
        </w:tc>
      </w:tr>
      <w:tr w:rsidR="000C2FDE" w14:paraId="2E489512" w14:textId="77777777" w:rsidTr="000C2FDE">
        <w:tc>
          <w:tcPr>
            <w:tcW w:w="2977" w:type="dxa"/>
          </w:tcPr>
          <w:p w14:paraId="15A0EC7B" w14:textId="77777777" w:rsidR="000C2FDE" w:rsidRDefault="000C2FDE">
            <w:r>
              <w:t xml:space="preserve">Speelruimten voor kinderen moeten beschikken over drukke en rustige gedeelten. </w:t>
            </w:r>
          </w:p>
          <w:p w14:paraId="3B4A39C2" w14:textId="35E61BB0" w:rsidR="00A11559" w:rsidRDefault="00A11559"/>
        </w:tc>
        <w:tc>
          <w:tcPr>
            <w:tcW w:w="1843" w:type="dxa"/>
          </w:tcPr>
          <w:p w14:paraId="4D7310BF" w14:textId="2EAC2ED4" w:rsidR="000C2FDE" w:rsidRDefault="000C2FDE" w:rsidP="00E17670">
            <w:pPr>
              <w:pStyle w:val="Lijstalinea"/>
              <w:numPr>
                <w:ilvl w:val="0"/>
                <w:numId w:val="12"/>
              </w:numPr>
            </w:pPr>
            <w:r>
              <w:t>Kind</w:t>
            </w:r>
          </w:p>
          <w:p w14:paraId="1E8D3C35" w14:textId="77777777" w:rsidR="000C2FDE" w:rsidRDefault="000C2FDE" w:rsidP="00E17670">
            <w:pPr>
              <w:pStyle w:val="Lijstalinea"/>
              <w:numPr>
                <w:ilvl w:val="0"/>
                <w:numId w:val="12"/>
              </w:numPr>
            </w:pPr>
            <w:r>
              <w:t>Ouder</w:t>
            </w:r>
          </w:p>
          <w:p w14:paraId="2996A7C3" w14:textId="2CF25B89" w:rsidR="000C2FDE" w:rsidRDefault="000C2FDE" w:rsidP="00E17670">
            <w:pPr>
              <w:pStyle w:val="Lijstalinea"/>
              <w:numPr>
                <w:ilvl w:val="0"/>
                <w:numId w:val="12"/>
              </w:numPr>
            </w:pPr>
            <w:proofErr w:type="spellStart"/>
            <w:r>
              <w:t>PM’er</w:t>
            </w:r>
            <w:proofErr w:type="spellEnd"/>
          </w:p>
        </w:tc>
        <w:tc>
          <w:tcPr>
            <w:tcW w:w="4821" w:type="dxa"/>
          </w:tcPr>
          <w:p w14:paraId="13AEA6FB" w14:textId="77777777" w:rsidR="000C2FDE" w:rsidRDefault="000C2FDE"/>
        </w:tc>
      </w:tr>
      <w:tr w:rsidR="000C2FDE" w14:paraId="511D7333" w14:textId="77777777" w:rsidTr="000C2FDE">
        <w:tc>
          <w:tcPr>
            <w:tcW w:w="2977" w:type="dxa"/>
          </w:tcPr>
          <w:p w14:paraId="258FB85F" w14:textId="77777777" w:rsidR="000C2FDE" w:rsidRDefault="000C2FDE">
            <w:r>
              <w:t xml:space="preserve">In een ruimte voor kinderen moet er veel lege ruimten </w:t>
            </w:r>
            <w:r>
              <w:lastRenderedPageBreak/>
              <w:t>zijn, die kinderen zelf kunnen invullen.</w:t>
            </w:r>
          </w:p>
          <w:p w14:paraId="474545F7" w14:textId="679A92F8" w:rsidR="00A11559" w:rsidRDefault="00A11559"/>
        </w:tc>
        <w:tc>
          <w:tcPr>
            <w:tcW w:w="1843" w:type="dxa"/>
          </w:tcPr>
          <w:p w14:paraId="300531F9" w14:textId="1B88EACD" w:rsidR="000C2FDE" w:rsidRDefault="000C2FDE" w:rsidP="00E17670">
            <w:pPr>
              <w:pStyle w:val="Lijstalinea"/>
              <w:numPr>
                <w:ilvl w:val="0"/>
                <w:numId w:val="12"/>
              </w:numPr>
            </w:pPr>
            <w:r>
              <w:lastRenderedPageBreak/>
              <w:t>Kind</w:t>
            </w:r>
          </w:p>
          <w:p w14:paraId="6EA4804E" w14:textId="77777777" w:rsidR="000C2FDE" w:rsidRDefault="000C2FDE" w:rsidP="00E17670">
            <w:pPr>
              <w:pStyle w:val="Lijstalinea"/>
              <w:numPr>
                <w:ilvl w:val="0"/>
                <w:numId w:val="12"/>
              </w:numPr>
            </w:pPr>
            <w:r>
              <w:t>Ouder</w:t>
            </w:r>
          </w:p>
          <w:p w14:paraId="4799DCF6" w14:textId="47AE4AFE" w:rsidR="000C2FDE" w:rsidRDefault="000C2FDE" w:rsidP="00E17670">
            <w:pPr>
              <w:pStyle w:val="Lijstalinea"/>
              <w:numPr>
                <w:ilvl w:val="0"/>
                <w:numId w:val="12"/>
              </w:numPr>
            </w:pPr>
            <w:proofErr w:type="spellStart"/>
            <w:r>
              <w:lastRenderedPageBreak/>
              <w:t>PM’er</w:t>
            </w:r>
            <w:proofErr w:type="spellEnd"/>
          </w:p>
        </w:tc>
        <w:tc>
          <w:tcPr>
            <w:tcW w:w="4821" w:type="dxa"/>
          </w:tcPr>
          <w:p w14:paraId="74BEA719" w14:textId="77777777" w:rsidR="000C2FDE" w:rsidRDefault="000C2FDE"/>
        </w:tc>
      </w:tr>
      <w:tr w:rsidR="000C2FDE" w14:paraId="41F5FF3E" w14:textId="77777777" w:rsidTr="000C2FDE">
        <w:tc>
          <w:tcPr>
            <w:tcW w:w="2977" w:type="dxa"/>
          </w:tcPr>
          <w:p w14:paraId="7396B434" w14:textId="77777777" w:rsidR="000C2FDE" w:rsidRDefault="000C2FDE">
            <w:r>
              <w:t xml:space="preserve">De inrichting van de ruimte dient bij te dragen aan het stimuleren van de zintuigen van kinderen. </w:t>
            </w:r>
          </w:p>
          <w:p w14:paraId="4985C986" w14:textId="57C10029" w:rsidR="000C2FDE" w:rsidRDefault="000C2FDE"/>
        </w:tc>
        <w:tc>
          <w:tcPr>
            <w:tcW w:w="1843" w:type="dxa"/>
          </w:tcPr>
          <w:p w14:paraId="1BF0B05C" w14:textId="107C8EAE" w:rsidR="000C2FDE" w:rsidRDefault="000C2FDE" w:rsidP="00E17670">
            <w:pPr>
              <w:pStyle w:val="Lijstalinea"/>
              <w:numPr>
                <w:ilvl w:val="0"/>
                <w:numId w:val="12"/>
              </w:numPr>
            </w:pPr>
            <w:r>
              <w:t>Kind</w:t>
            </w:r>
          </w:p>
          <w:p w14:paraId="157A5EB6" w14:textId="58170083" w:rsidR="000C2FDE" w:rsidRDefault="000C2FDE" w:rsidP="00E17670">
            <w:pPr>
              <w:pStyle w:val="Lijstalinea"/>
              <w:numPr>
                <w:ilvl w:val="0"/>
                <w:numId w:val="12"/>
              </w:numPr>
            </w:pPr>
            <w:r>
              <w:t>Ouder</w:t>
            </w:r>
          </w:p>
          <w:p w14:paraId="2C90FA6A" w14:textId="523B54C4" w:rsidR="000C2FDE" w:rsidRDefault="000C2FDE" w:rsidP="00E17670">
            <w:pPr>
              <w:pStyle w:val="Lijstalinea"/>
              <w:numPr>
                <w:ilvl w:val="0"/>
                <w:numId w:val="12"/>
              </w:numPr>
            </w:pPr>
            <w:proofErr w:type="spellStart"/>
            <w:r>
              <w:t>PM’er</w:t>
            </w:r>
            <w:proofErr w:type="spellEnd"/>
          </w:p>
        </w:tc>
        <w:tc>
          <w:tcPr>
            <w:tcW w:w="4821" w:type="dxa"/>
          </w:tcPr>
          <w:p w14:paraId="50E37B17" w14:textId="77777777" w:rsidR="000C2FDE" w:rsidRDefault="000C2FDE"/>
        </w:tc>
      </w:tr>
      <w:tr w:rsidR="000C2FDE" w14:paraId="5927FAEB" w14:textId="77777777" w:rsidTr="000C2FDE">
        <w:tc>
          <w:tcPr>
            <w:tcW w:w="2977" w:type="dxa"/>
          </w:tcPr>
          <w:p w14:paraId="6715007D" w14:textId="77777777" w:rsidR="000C2FDE" w:rsidRDefault="000C2FDE">
            <w:r>
              <w:t xml:space="preserve">Ruimten moeten overzichtelijk zijn, zodat de </w:t>
            </w:r>
            <w:proofErr w:type="spellStart"/>
            <w:r>
              <w:t>PM’er</w:t>
            </w:r>
            <w:proofErr w:type="spellEnd"/>
            <w:r>
              <w:t xml:space="preserve"> en het kind elkaar altijd kunnen zien. </w:t>
            </w:r>
          </w:p>
          <w:p w14:paraId="1BC102F2" w14:textId="4F407C12" w:rsidR="000C2FDE" w:rsidRDefault="000C2FDE"/>
        </w:tc>
        <w:tc>
          <w:tcPr>
            <w:tcW w:w="1843" w:type="dxa"/>
          </w:tcPr>
          <w:p w14:paraId="1635643E" w14:textId="57B30171" w:rsidR="000C2FDE" w:rsidRDefault="000C2FDE" w:rsidP="00E17670">
            <w:pPr>
              <w:pStyle w:val="Lijstalinea"/>
              <w:numPr>
                <w:ilvl w:val="0"/>
                <w:numId w:val="12"/>
              </w:numPr>
            </w:pPr>
            <w:r>
              <w:t>Kind</w:t>
            </w:r>
          </w:p>
          <w:p w14:paraId="094B3D59" w14:textId="2D792885" w:rsidR="000C2FDE" w:rsidRDefault="000C2FDE" w:rsidP="00E17670">
            <w:pPr>
              <w:pStyle w:val="Lijstalinea"/>
              <w:numPr>
                <w:ilvl w:val="0"/>
                <w:numId w:val="12"/>
              </w:numPr>
            </w:pPr>
            <w:r>
              <w:t>Ouder</w:t>
            </w:r>
          </w:p>
          <w:p w14:paraId="569ACC70" w14:textId="09F6120B" w:rsidR="000C2FDE" w:rsidRDefault="000C2FDE" w:rsidP="00E17670">
            <w:pPr>
              <w:pStyle w:val="Lijstalinea"/>
              <w:numPr>
                <w:ilvl w:val="0"/>
                <w:numId w:val="12"/>
              </w:numPr>
            </w:pPr>
            <w:proofErr w:type="spellStart"/>
            <w:r>
              <w:t>PM’er</w:t>
            </w:r>
            <w:proofErr w:type="spellEnd"/>
          </w:p>
        </w:tc>
        <w:tc>
          <w:tcPr>
            <w:tcW w:w="4821" w:type="dxa"/>
          </w:tcPr>
          <w:p w14:paraId="0BA1CC51" w14:textId="77777777" w:rsidR="000C2FDE" w:rsidRDefault="000C2FDE"/>
        </w:tc>
      </w:tr>
      <w:tr w:rsidR="000C2FDE" w14:paraId="4744F9D3" w14:textId="77777777" w:rsidTr="000C2FDE">
        <w:tc>
          <w:tcPr>
            <w:tcW w:w="2977" w:type="dxa"/>
          </w:tcPr>
          <w:p w14:paraId="6C34B6E6" w14:textId="77777777" w:rsidR="000C2FDE" w:rsidRDefault="000C2FDE"/>
          <w:p w14:paraId="77C8A2A8" w14:textId="77777777" w:rsidR="000C2FDE" w:rsidRDefault="000C2FDE">
            <w:r>
              <w:t xml:space="preserve">Elk kind moet een eigen kind-plekje hebben in de ruimte: een ouder een eigen vak of laatje, kind een eigen stoel met foto van kind erop. Een </w:t>
            </w:r>
            <w:proofErr w:type="spellStart"/>
            <w:r>
              <w:t>PM’er</w:t>
            </w:r>
            <w:proofErr w:type="spellEnd"/>
            <w:r>
              <w:t xml:space="preserve"> een eigen stoel.</w:t>
            </w:r>
          </w:p>
          <w:p w14:paraId="7D3C28E8" w14:textId="044C7FA3" w:rsidR="000C2FDE" w:rsidRDefault="000C2FDE"/>
        </w:tc>
        <w:tc>
          <w:tcPr>
            <w:tcW w:w="1843" w:type="dxa"/>
          </w:tcPr>
          <w:p w14:paraId="3D597FCE" w14:textId="77777777" w:rsidR="000C2FDE" w:rsidRDefault="000C2FDE" w:rsidP="000C2FDE">
            <w:pPr>
              <w:pStyle w:val="Lijstalinea"/>
            </w:pPr>
          </w:p>
          <w:p w14:paraId="2D88CB31" w14:textId="77777777" w:rsidR="000C2FDE" w:rsidRDefault="000C2FDE" w:rsidP="000C2FDE">
            <w:pPr>
              <w:pStyle w:val="Lijstalinea"/>
            </w:pPr>
          </w:p>
          <w:p w14:paraId="05C94F15" w14:textId="3C3074E1" w:rsidR="000C2FDE" w:rsidRDefault="000C2FDE" w:rsidP="00E17670">
            <w:pPr>
              <w:pStyle w:val="Lijstalinea"/>
              <w:numPr>
                <w:ilvl w:val="0"/>
                <w:numId w:val="12"/>
              </w:numPr>
            </w:pPr>
            <w:r>
              <w:t>Kind</w:t>
            </w:r>
          </w:p>
          <w:p w14:paraId="2A00A94A" w14:textId="77777777" w:rsidR="000C2FDE" w:rsidRDefault="000C2FDE" w:rsidP="00E17670">
            <w:pPr>
              <w:pStyle w:val="Lijstalinea"/>
              <w:numPr>
                <w:ilvl w:val="0"/>
                <w:numId w:val="12"/>
              </w:numPr>
            </w:pPr>
            <w:r>
              <w:t>Ouder</w:t>
            </w:r>
          </w:p>
          <w:p w14:paraId="07FA3808" w14:textId="50B84C41" w:rsidR="000C2FDE" w:rsidRDefault="000C2FDE" w:rsidP="00E17670">
            <w:pPr>
              <w:pStyle w:val="Lijstalinea"/>
              <w:numPr>
                <w:ilvl w:val="0"/>
                <w:numId w:val="12"/>
              </w:numPr>
            </w:pPr>
            <w:proofErr w:type="spellStart"/>
            <w:r>
              <w:t>PM’er</w:t>
            </w:r>
            <w:proofErr w:type="spellEnd"/>
          </w:p>
        </w:tc>
        <w:tc>
          <w:tcPr>
            <w:tcW w:w="4821" w:type="dxa"/>
          </w:tcPr>
          <w:p w14:paraId="2544462D" w14:textId="77777777" w:rsidR="000C2FDE" w:rsidRDefault="000C2FDE"/>
        </w:tc>
      </w:tr>
      <w:tr w:rsidR="000C2FDE" w14:paraId="5FF4473F" w14:textId="77777777" w:rsidTr="000C2FDE">
        <w:tc>
          <w:tcPr>
            <w:tcW w:w="2977" w:type="dxa"/>
          </w:tcPr>
          <w:p w14:paraId="6B996BC7" w14:textId="77777777" w:rsidR="000C2FDE" w:rsidRDefault="000C2FDE">
            <w:r>
              <w:t>Een ruimte heeft een duidelijke, vaste speelplekken, zodat kinderen zich er vertrouwd voelen.</w:t>
            </w:r>
          </w:p>
          <w:p w14:paraId="67099B81" w14:textId="49795526" w:rsidR="000C2FDE" w:rsidRDefault="000C2FDE"/>
        </w:tc>
        <w:tc>
          <w:tcPr>
            <w:tcW w:w="1843" w:type="dxa"/>
          </w:tcPr>
          <w:p w14:paraId="25D75BAB" w14:textId="7E64E169" w:rsidR="000C2FDE" w:rsidRDefault="000C2FDE" w:rsidP="00E17670">
            <w:pPr>
              <w:pStyle w:val="Lijstalinea"/>
              <w:numPr>
                <w:ilvl w:val="0"/>
                <w:numId w:val="12"/>
              </w:numPr>
            </w:pPr>
            <w:r>
              <w:t>Kind</w:t>
            </w:r>
          </w:p>
          <w:p w14:paraId="7F28621E" w14:textId="11004D3F" w:rsidR="000C2FDE" w:rsidRDefault="000C2FDE" w:rsidP="00E17670">
            <w:pPr>
              <w:pStyle w:val="Lijstalinea"/>
              <w:numPr>
                <w:ilvl w:val="0"/>
                <w:numId w:val="12"/>
              </w:numPr>
            </w:pPr>
            <w:r>
              <w:t>Ouder</w:t>
            </w:r>
          </w:p>
          <w:p w14:paraId="769F9D3E" w14:textId="11B4359C" w:rsidR="000C2FDE" w:rsidRDefault="000C2FDE" w:rsidP="00E17670">
            <w:pPr>
              <w:pStyle w:val="Lijstalinea"/>
              <w:numPr>
                <w:ilvl w:val="0"/>
                <w:numId w:val="12"/>
              </w:numPr>
            </w:pPr>
            <w:proofErr w:type="spellStart"/>
            <w:r>
              <w:t>PM’er</w:t>
            </w:r>
            <w:proofErr w:type="spellEnd"/>
          </w:p>
        </w:tc>
        <w:tc>
          <w:tcPr>
            <w:tcW w:w="4821" w:type="dxa"/>
          </w:tcPr>
          <w:p w14:paraId="64605D9D" w14:textId="77777777" w:rsidR="000C2FDE" w:rsidRDefault="000C2FDE"/>
        </w:tc>
      </w:tr>
      <w:tr w:rsidR="000C2FDE" w14:paraId="1782D07A" w14:textId="77777777" w:rsidTr="000C2FDE">
        <w:tc>
          <w:tcPr>
            <w:tcW w:w="2977" w:type="dxa"/>
          </w:tcPr>
          <w:p w14:paraId="7B9704A0" w14:textId="77777777" w:rsidR="000C2FDE" w:rsidRDefault="000C2FDE">
            <w:r>
              <w:t>Het is voldoende wanneer kinderen hun eigen groepsruimte als speelruimte gebruiken.</w:t>
            </w:r>
          </w:p>
          <w:p w14:paraId="729938F4" w14:textId="42546C10" w:rsidR="000C2FDE" w:rsidRDefault="000C2FDE"/>
        </w:tc>
        <w:tc>
          <w:tcPr>
            <w:tcW w:w="1843" w:type="dxa"/>
          </w:tcPr>
          <w:p w14:paraId="3BC28518" w14:textId="4FC89769" w:rsidR="000C2FDE" w:rsidRDefault="000C2FDE" w:rsidP="00E17670">
            <w:pPr>
              <w:pStyle w:val="Lijstalinea"/>
              <w:numPr>
                <w:ilvl w:val="0"/>
                <w:numId w:val="12"/>
              </w:numPr>
            </w:pPr>
            <w:r>
              <w:t>Kind</w:t>
            </w:r>
          </w:p>
          <w:p w14:paraId="5D657388" w14:textId="4943F76A" w:rsidR="000C2FDE" w:rsidRDefault="000C2FDE" w:rsidP="00E17670">
            <w:pPr>
              <w:pStyle w:val="Lijstalinea"/>
              <w:numPr>
                <w:ilvl w:val="0"/>
                <w:numId w:val="12"/>
              </w:numPr>
            </w:pPr>
            <w:r>
              <w:t>Ouder</w:t>
            </w:r>
          </w:p>
          <w:p w14:paraId="7B2AE386" w14:textId="29CDCDDF" w:rsidR="000C2FDE" w:rsidRDefault="000C2FDE" w:rsidP="00E17670">
            <w:pPr>
              <w:pStyle w:val="Lijstalinea"/>
              <w:numPr>
                <w:ilvl w:val="0"/>
                <w:numId w:val="12"/>
              </w:numPr>
            </w:pPr>
            <w:proofErr w:type="spellStart"/>
            <w:r>
              <w:t>PM’er</w:t>
            </w:r>
            <w:proofErr w:type="spellEnd"/>
          </w:p>
        </w:tc>
        <w:tc>
          <w:tcPr>
            <w:tcW w:w="4821" w:type="dxa"/>
          </w:tcPr>
          <w:p w14:paraId="37677867" w14:textId="77777777" w:rsidR="000C2FDE" w:rsidRDefault="000C2FDE"/>
        </w:tc>
      </w:tr>
      <w:tr w:rsidR="000C2FDE" w14:paraId="4076A0CB" w14:textId="77777777" w:rsidTr="000C2FDE">
        <w:tc>
          <w:tcPr>
            <w:tcW w:w="2977" w:type="dxa"/>
          </w:tcPr>
          <w:p w14:paraId="6ED4FA66" w14:textId="77777777" w:rsidR="000C2FDE" w:rsidRDefault="000C2FDE">
            <w:r>
              <w:t>Ruimte moet zo ingericht zijn dat kinderen tijdens het spelen of werken niet gestoord worden.</w:t>
            </w:r>
          </w:p>
          <w:p w14:paraId="598E50A4" w14:textId="79C7015B" w:rsidR="000C2FDE" w:rsidRDefault="000C2FDE"/>
        </w:tc>
        <w:tc>
          <w:tcPr>
            <w:tcW w:w="1843" w:type="dxa"/>
          </w:tcPr>
          <w:p w14:paraId="628BFC23" w14:textId="48F159C2" w:rsidR="000C2FDE" w:rsidRDefault="000C2FDE" w:rsidP="00E17670">
            <w:pPr>
              <w:pStyle w:val="Lijstalinea"/>
              <w:numPr>
                <w:ilvl w:val="0"/>
                <w:numId w:val="12"/>
              </w:numPr>
            </w:pPr>
            <w:r>
              <w:t>Kind</w:t>
            </w:r>
          </w:p>
          <w:p w14:paraId="6E0D351A" w14:textId="5FA59900" w:rsidR="000C2FDE" w:rsidRDefault="000C2FDE" w:rsidP="00E17670">
            <w:pPr>
              <w:pStyle w:val="Lijstalinea"/>
              <w:numPr>
                <w:ilvl w:val="0"/>
                <w:numId w:val="12"/>
              </w:numPr>
            </w:pPr>
            <w:r>
              <w:t>Ouder</w:t>
            </w:r>
          </w:p>
          <w:p w14:paraId="43B882F6" w14:textId="1719B07E" w:rsidR="000C2FDE" w:rsidRDefault="000C2FDE" w:rsidP="00E17670">
            <w:pPr>
              <w:pStyle w:val="Lijstalinea"/>
              <w:numPr>
                <w:ilvl w:val="0"/>
                <w:numId w:val="12"/>
              </w:numPr>
            </w:pPr>
            <w:proofErr w:type="spellStart"/>
            <w:r>
              <w:t>PM’er</w:t>
            </w:r>
            <w:proofErr w:type="spellEnd"/>
          </w:p>
        </w:tc>
        <w:tc>
          <w:tcPr>
            <w:tcW w:w="4821" w:type="dxa"/>
          </w:tcPr>
          <w:p w14:paraId="1884F9FA" w14:textId="77777777" w:rsidR="000C2FDE" w:rsidRDefault="000C2FDE"/>
        </w:tc>
      </w:tr>
      <w:tr w:rsidR="000C2FDE" w14:paraId="2D22BEEA" w14:textId="77777777" w:rsidTr="000C2FDE">
        <w:tc>
          <w:tcPr>
            <w:tcW w:w="2977" w:type="dxa"/>
          </w:tcPr>
          <w:p w14:paraId="3E94D5A5" w14:textId="77777777" w:rsidR="000C2FDE" w:rsidRDefault="000C2FDE">
            <w:r>
              <w:t>De ruimte is zodanig ingericht dat activiteiten als voorlezen en eten met de hele groep samen aan tafel kunnen plaatsvinden.</w:t>
            </w:r>
          </w:p>
          <w:p w14:paraId="6905CA82" w14:textId="0503C1C8" w:rsidR="000C2FDE" w:rsidRDefault="000C2FDE"/>
        </w:tc>
        <w:tc>
          <w:tcPr>
            <w:tcW w:w="1843" w:type="dxa"/>
          </w:tcPr>
          <w:p w14:paraId="7C2DBD97" w14:textId="6B527A0A" w:rsidR="000C2FDE" w:rsidRDefault="000C2FDE" w:rsidP="00E17670">
            <w:pPr>
              <w:pStyle w:val="Lijstalinea"/>
              <w:numPr>
                <w:ilvl w:val="0"/>
                <w:numId w:val="12"/>
              </w:numPr>
            </w:pPr>
            <w:r>
              <w:t>Kind</w:t>
            </w:r>
          </w:p>
          <w:p w14:paraId="5620B99F" w14:textId="77777777" w:rsidR="000C2FDE" w:rsidRDefault="000C2FDE" w:rsidP="00E17670">
            <w:pPr>
              <w:pStyle w:val="Lijstalinea"/>
              <w:numPr>
                <w:ilvl w:val="0"/>
                <w:numId w:val="12"/>
              </w:numPr>
            </w:pPr>
            <w:r>
              <w:t>Ouder</w:t>
            </w:r>
          </w:p>
          <w:p w14:paraId="1E36C18F" w14:textId="11FD8AF5" w:rsidR="000C2FDE" w:rsidRDefault="000C2FDE" w:rsidP="00E17670">
            <w:pPr>
              <w:pStyle w:val="Lijstalinea"/>
              <w:numPr>
                <w:ilvl w:val="0"/>
                <w:numId w:val="12"/>
              </w:numPr>
            </w:pPr>
            <w:proofErr w:type="spellStart"/>
            <w:r>
              <w:t>PM’er</w:t>
            </w:r>
            <w:proofErr w:type="spellEnd"/>
          </w:p>
        </w:tc>
        <w:tc>
          <w:tcPr>
            <w:tcW w:w="4821" w:type="dxa"/>
          </w:tcPr>
          <w:p w14:paraId="35AC46BE" w14:textId="77777777" w:rsidR="000C2FDE" w:rsidRDefault="000C2FDE"/>
        </w:tc>
      </w:tr>
      <w:tr w:rsidR="000C2FDE" w14:paraId="72088CA6" w14:textId="77777777" w:rsidTr="000C2FDE">
        <w:tc>
          <w:tcPr>
            <w:tcW w:w="2977" w:type="dxa"/>
          </w:tcPr>
          <w:p w14:paraId="45B7FDEA" w14:textId="77777777" w:rsidR="000C2FDE" w:rsidRDefault="000C2FDE">
            <w:r>
              <w:t>In elke ruimte is een rustige hoek nodig waar een kind zich kan terugtrekken.</w:t>
            </w:r>
          </w:p>
          <w:p w14:paraId="1E858003" w14:textId="77777777" w:rsidR="00A11559" w:rsidRDefault="00A11559"/>
          <w:p w14:paraId="1806EE25" w14:textId="45FEDB0B" w:rsidR="000C2FDE" w:rsidRDefault="000C2FDE"/>
        </w:tc>
        <w:tc>
          <w:tcPr>
            <w:tcW w:w="1843" w:type="dxa"/>
          </w:tcPr>
          <w:p w14:paraId="5D2612BB" w14:textId="51650053" w:rsidR="000C2FDE" w:rsidRDefault="000C2FDE" w:rsidP="00E17670">
            <w:pPr>
              <w:pStyle w:val="Lijstalinea"/>
              <w:numPr>
                <w:ilvl w:val="0"/>
                <w:numId w:val="12"/>
              </w:numPr>
            </w:pPr>
            <w:r>
              <w:lastRenderedPageBreak/>
              <w:t>Kind</w:t>
            </w:r>
          </w:p>
          <w:p w14:paraId="2ACA4499" w14:textId="2CD28EF7" w:rsidR="000C2FDE" w:rsidRDefault="000C2FDE" w:rsidP="00E17670">
            <w:pPr>
              <w:pStyle w:val="Lijstalinea"/>
              <w:numPr>
                <w:ilvl w:val="0"/>
                <w:numId w:val="12"/>
              </w:numPr>
            </w:pPr>
            <w:r>
              <w:t>Ouder</w:t>
            </w:r>
          </w:p>
          <w:p w14:paraId="5CEAD2E3" w14:textId="59F4FEDA" w:rsidR="000C2FDE" w:rsidRDefault="000C2FDE" w:rsidP="00E17670">
            <w:pPr>
              <w:pStyle w:val="Lijstalinea"/>
              <w:numPr>
                <w:ilvl w:val="0"/>
                <w:numId w:val="12"/>
              </w:numPr>
            </w:pPr>
            <w:proofErr w:type="spellStart"/>
            <w:r>
              <w:t>PM’er</w:t>
            </w:r>
            <w:proofErr w:type="spellEnd"/>
          </w:p>
        </w:tc>
        <w:tc>
          <w:tcPr>
            <w:tcW w:w="4821" w:type="dxa"/>
          </w:tcPr>
          <w:p w14:paraId="37A93950" w14:textId="77777777" w:rsidR="000C2FDE" w:rsidRDefault="000C2FDE"/>
        </w:tc>
      </w:tr>
      <w:tr w:rsidR="000C2FDE" w14:paraId="330B5434" w14:textId="77777777" w:rsidTr="000C2FDE">
        <w:tc>
          <w:tcPr>
            <w:tcW w:w="2977" w:type="dxa"/>
          </w:tcPr>
          <w:p w14:paraId="70173779" w14:textId="77777777" w:rsidR="000C2FDE" w:rsidRDefault="000C2FDE">
            <w:r>
              <w:t>Er moeten niet te veel speelplekken zijn, zodat kinderen leren delen.</w:t>
            </w:r>
          </w:p>
          <w:p w14:paraId="3F4B8D91" w14:textId="25B6CAB2" w:rsidR="000C2FDE" w:rsidRDefault="000C2FDE"/>
        </w:tc>
        <w:tc>
          <w:tcPr>
            <w:tcW w:w="1843" w:type="dxa"/>
          </w:tcPr>
          <w:p w14:paraId="00F42A05" w14:textId="02F5EEBE" w:rsidR="000C2FDE" w:rsidRDefault="000C2FDE" w:rsidP="00E17670">
            <w:pPr>
              <w:pStyle w:val="Lijstalinea"/>
              <w:numPr>
                <w:ilvl w:val="0"/>
                <w:numId w:val="12"/>
              </w:numPr>
            </w:pPr>
            <w:r>
              <w:t>Kind</w:t>
            </w:r>
          </w:p>
          <w:p w14:paraId="2FD49AEF" w14:textId="0A1F3BEC" w:rsidR="000C2FDE" w:rsidRDefault="000C2FDE" w:rsidP="00E17670">
            <w:pPr>
              <w:pStyle w:val="Lijstalinea"/>
              <w:numPr>
                <w:ilvl w:val="0"/>
                <w:numId w:val="12"/>
              </w:numPr>
            </w:pPr>
            <w:r>
              <w:t>Ouder</w:t>
            </w:r>
          </w:p>
          <w:p w14:paraId="5082CE6A" w14:textId="59FA04F3" w:rsidR="000C2FDE" w:rsidRDefault="000C2FDE" w:rsidP="00E17670">
            <w:pPr>
              <w:pStyle w:val="Lijstalinea"/>
              <w:numPr>
                <w:ilvl w:val="0"/>
                <w:numId w:val="12"/>
              </w:numPr>
            </w:pPr>
            <w:proofErr w:type="spellStart"/>
            <w:r>
              <w:t>PM’er</w:t>
            </w:r>
            <w:proofErr w:type="spellEnd"/>
          </w:p>
        </w:tc>
        <w:tc>
          <w:tcPr>
            <w:tcW w:w="4821" w:type="dxa"/>
          </w:tcPr>
          <w:p w14:paraId="45359113" w14:textId="77777777" w:rsidR="000C2FDE" w:rsidRDefault="000C2FDE"/>
        </w:tc>
      </w:tr>
      <w:tr w:rsidR="000C2FDE" w14:paraId="017D98A3" w14:textId="77777777" w:rsidTr="000C2FDE">
        <w:tc>
          <w:tcPr>
            <w:tcW w:w="2977" w:type="dxa"/>
          </w:tcPr>
          <w:p w14:paraId="3312C7DA" w14:textId="77777777" w:rsidR="000C2FDE" w:rsidRDefault="000C2FDE">
            <w:r>
              <w:t xml:space="preserve">Kinderen zijn de voornaamste gebruikers van de ruimte; alles wat in de ruimte hangt of staat is voor hen bestemd en bereikbaar (tenzij het onveilig is). </w:t>
            </w:r>
          </w:p>
          <w:p w14:paraId="400FA316" w14:textId="60EE911B" w:rsidR="000C2FDE" w:rsidRDefault="000C2FDE"/>
        </w:tc>
        <w:tc>
          <w:tcPr>
            <w:tcW w:w="1843" w:type="dxa"/>
          </w:tcPr>
          <w:p w14:paraId="61EDCA93" w14:textId="7E9F3153" w:rsidR="000C2FDE" w:rsidRDefault="000C2FDE" w:rsidP="00E17670">
            <w:pPr>
              <w:pStyle w:val="Lijstalinea"/>
              <w:numPr>
                <w:ilvl w:val="0"/>
                <w:numId w:val="12"/>
              </w:numPr>
            </w:pPr>
            <w:r>
              <w:t>Kind</w:t>
            </w:r>
          </w:p>
          <w:p w14:paraId="3C3436B0" w14:textId="6027781C" w:rsidR="000C2FDE" w:rsidRDefault="000C2FDE" w:rsidP="00E17670">
            <w:pPr>
              <w:pStyle w:val="Lijstalinea"/>
              <w:numPr>
                <w:ilvl w:val="0"/>
                <w:numId w:val="12"/>
              </w:numPr>
            </w:pPr>
            <w:r>
              <w:t>Ouder</w:t>
            </w:r>
          </w:p>
          <w:p w14:paraId="32F0697F" w14:textId="075EAD07" w:rsidR="000C2FDE" w:rsidRDefault="000C2FDE" w:rsidP="00E17670">
            <w:pPr>
              <w:pStyle w:val="Lijstalinea"/>
              <w:numPr>
                <w:ilvl w:val="0"/>
                <w:numId w:val="12"/>
              </w:numPr>
            </w:pPr>
            <w:proofErr w:type="spellStart"/>
            <w:r>
              <w:t>PM’er</w:t>
            </w:r>
            <w:proofErr w:type="spellEnd"/>
          </w:p>
        </w:tc>
        <w:tc>
          <w:tcPr>
            <w:tcW w:w="4821" w:type="dxa"/>
          </w:tcPr>
          <w:p w14:paraId="4C0BF332" w14:textId="77777777" w:rsidR="000C2FDE" w:rsidRDefault="000C2FDE"/>
        </w:tc>
      </w:tr>
      <w:tr w:rsidR="000C2FDE" w14:paraId="2B2059E0" w14:textId="77777777" w:rsidTr="000C2FDE">
        <w:tc>
          <w:tcPr>
            <w:tcW w:w="2977" w:type="dxa"/>
          </w:tcPr>
          <w:p w14:paraId="5323776A" w14:textId="77777777" w:rsidR="000C2FDE" w:rsidRDefault="000C2FDE">
            <w:r>
              <w:t>Kinderen kunnen zelf aangeven wat ze willen doen en de ruimte moet daarop gemakkelijk aangepast kunnen worden.</w:t>
            </w:r>
          </w:p>
          <w:p w14:paraId="5583764A" w14:textId="58F3A0DD" w:rsidR="000C2FDE" w:rsidRDefault="000C2FDE"/>
        </w:tc>
        <w:tc>
          <w:tcPr>
            <w:tcW w:w="1843" w:type="dxa"/>
          </w:tcPr>
          <w:p w14:paraId="156F2F6E" w14:textId="70472348" w:rsidR="000C2FDE" w:rsidRDefault="000C2FDE" w:rsidP="00E17670">
            <w:pPr>
              <w:pStyle w:val="Lijstalinea"/>
              <w:numPr>
                <w:ilvl w:val="0"/>
                <w:numId w:val="12"/>
              </w:numPr>
            </w:pPr>
            <w:r>
              <w:t>Kind</w:t>
            </w:r>
          </w:p>
          <w:p w14:paraId="74218494" w14:textId="2119CEC5" w:rsidR="000C2FDE" w:rsidRDefault="000C2FDE" w:rsidP="00E17670">
            <w:pPr>
              <w:pStyle w:val="Lijstalinea"/>
              <w:numPr>
                <w:ilvl w:val="0"/>
                <w:numId w:val="12"/>
              </w:numPr>
            </w:pPr>
            <w:r>
              <w:t>Ouder</w:t>
            </w:r>
          </w:p>
          <w:p w14:paraId="2F5DC8BB" w14:textId="7BCCFCEF" w:rsidR="000C2FDE" w:rsidRDefault="000C2FDE" w:rsidP="00E17670">
            <w:pPr>
              <w:pStyle w:val="Lijstalinea"/>
              <w:numPr>
                <w:ilvl w:val="0"/>
                <w:numId w:val="12"/>
              </w:numPr>
            </w:pPr>
            <w:proofErr w:type="spellStart"/>
            <w:r>
              <w:t>PM’er</w:t>
            </w:r>
            <w:proofErr w:type="spellEnd"/>
          </w:p>
        </w:tc>
        <w:tc>
          <w:tcPr>
            <w:tcW w:w="4821" w:type="dxa"/>
          </w:tcPr>
          <w:p w14:paraId="3BEA6B3A" w14:textId="77777777" w:rsidR="000C2FDE" w:rsidRDefault="000C2FDE"/>
        </w:tc>
      </w:tr>
      <w:tr w:rsidR="000C2FDE" w14:paraId="36D93275" w14:textId="77777777" w:rsidTr="000C2FDE">
        <w:tc>
          <w:tcPr>
            <w:tcW w:w="2977" w:type="dxa"/>
          </w:tcPr>
          <w:p w14:paraId="12A8F3AE" w14:textId="77777777" w:rsidR="000C2FDE" w:rsidRDefault="000C2FDE">
            <w:r>
              <w:t>Kinderen moeten actief betrokken worden bij de inrichting van de ruimte.</w:t>
            </w:r>
          </w:p>
          <w:p w14:paraId="028CB9FA" w14:textId="77777777" w:rsidR="00A11559" w:rsidRDefault="00A11559"/>
          <w:p w14:paraId="37F509D9" w14:textId="15223FAE" w:rsidR="000C2FDE" w:rsidRDefault="000C2FDE"/>
        </w:tc>
        <w:tc>
          <w:tcPr>
            <w:tcW w:w="1843" w:type="dxa"/>
          </w:tcPr>
          <w:p w14:paraId="5DF1A078" w14:textId="7EDC8318" w:rsidR="000C2FDE" w:rsidRDefault="000C2FDE" w:rsidP="00E17670">
            <w:pPr>
              <w:pStyle w:val="Lijstalinea"/>
              <w:numPr>
                <w:ilvl w:val="0"/>
                <w:numId w:val="12"/>
              </w:numPr>
            </w:pPr>
            <w:r>
              <w:t>Kind</w:t>
            </w:r>
          </w:p>
          <w:p w14:paraId="6C9E2CFF" w14:textId="199B332D" w:rsidR="000C2FDE" w:rsidRDefault="000C2FDE" w:rsidP="00E17670">
            <w:pPr>
              <w:pStyle w:val="Lijstalinea"/>
              <w:numPr>
                <w:ilvl w:val="0"/>
                <w:numId w:val="12"/>
              </w:numPr>
            </w:pPr>
            <w:r>
              <w:t>Ouder</w:t>
            </w:r>
          </w:p>
          <w:p w14:paraId="4E87AC36" w14:textId="35553AD2" w:rsidR="000C2FDE" w:rsidRDefault="000C2FDE" w:rsidP="00E17670">
            <w:pPr>
              <w:pStyle w:val="Lijstalinea"/>
              <w:numPr>
                <w:ilvl w:val="0"/>
                <w:numId w:val="12"/>
              </w:numPr>
            </w:pPr>
            <w:proofErr w:type="spellStart"/>
            <w:r>
              <w:t>PM’er</w:t>
            </w:r>
            <w:proofErr w:type="spellEnd"/>
          </w:p>
        </w:tc>
        <w:tc>
          <w:tcPr>
            <w:tcW w:w="4821" w:type="dxa"/>
          </w:tcPr>
          <w:p w14:paraId="45E6806A" w14:textId="77777777" w:rsidR="000C2FDE" w:rsidRDefault="000C2FDE"/>
        </w:tc>
      </w:tr>
      <w:tr w:rsidR="000C2FDE" w14:paraId="637873FB" w14:textId="77777777" w:rsidTr="000C2FDE">
        <w:tc>
          <w:tcPr>
            <w:tcW w:w="2977" w:type="dxa"/>
          </w:tcPr>
          <w:p w14:paraId="76990956" w14:textId="77777777" w:rsidR="000C2FDE" w:rsidRDefault="000C2FDE">
            <w:r>
              <w:t xml:space="preserve">Als kinderen langdurig (bijvoorbeeld enkele dagen) met dezelfde activiteit bezig willen zijn, moet dit mogelijk zijn. </w:t>
            </w:r>
          </w:p>
          <w:p w14:paraId="37C8302C" w14:textId="0C3B581B" w:rsidR="000C2FDE" w:rsidRDefault="000C2FDE"/>
        </w:tc>
        <w:tc>
          <w:tcPr>
            <w:tcW w:w="1843" w:type="dxa"/>
          </w:tcPr>
          <w:p w14:paraId="4F780FBF" w14:textId="42FE4114" w:rsidR="000C2FDE" w:rsidRDefault="000C2FDE" w:rsidP="00E17670">
            <w:pPr>
              <w:pStyle w:val="Lijstalinea"/>
              <w:numPr>
                <w:ilvl w:val="0"/>
                <w:numId w:val="12"/>
              </w:numPr>
            </w:pPr>
            <w:r>
              <w:t>Kind</w:t>
            </w:r>
          </w:p>
          <w:p w14:paraId="2F137B6D" w14:textId="77777777" w:rsidR="000C2FDE" w:rsidRDefault="000C2FDE" w:rsidP="00E17670">
            <w:pPr>
              <w:pStyle w:val="Lijstalinea"/>
              <w:numPr>
                <w:ilvl w:val="0"/>
                <w:numId w:val="12"/>
              </w:numPr>
            </w:pPr>
            <w:r>
              <w:t>Ouder</w:t>
            </w:r>
          </w:p>
          <w:p w14:paraId="15ECE652" w14:textId="72D2AE81" w:rsidR="000C2FDE" w:rsidRDefault="000C2FDE" w:rsidP="00E17670">
            <w:pPr>
              <w:pStyle w:val="Lijstalinea"/>
              <w:numPr>
                <w:ilvl w:val="0"/>
                <w:numId w:val="12"/>
              </w:numPr>
            </w:pPr>
            <w:proofErr w:type="spellStart"/>
            <w:r>
              <w:t>PM’er</w:t>
            </w:r>
            <w:proofErr w:type="spellEnd"/>
          </w:p>
        </w:tc>
        <w:tc>
          <w:tcPr>
            <w:tcW w:w="4821" w:type="dxa"/>
          </w:tcPr>
          <w:p w14:paraId="3C4CA591" w14:textId="77777777" w:rsidR="000C2FDE" w:rsidRDefault="000C2FDE"/>
        </w:tc>
      </w:tr>
    </w:tbl>
    <w:p w14:paraId="63C335A1" w14:textId="1972D24D" w:rsidR="00E17670" w:rsidRDefault="00E17670"/>
    <w:p w14:paraId="7D0A9630" w14:textId="2E189EF1" w:rsidR="000F1514" w:rsidRDefault="00E17670">
      <w:r>
        <w:t xml:space="preserve"> </w:t>
      </w:r>
    </w:p>
    <w:p w14:paraId="779FBC55" w14:textId="77777777" w:rsidR="00C536FB" w:rsidRDefault="00C536FB"/>
    <w:p w14:paraId="460902DD" w14:textId="77777777" w:rsidR="00C536FB" w:rsidRDefault="00C536FB"/>
    <w:p w14:paraId="62BFA708" w14:textId="77777777" w:rsidR="00C536FB" w:rsidRDefault="00C536FB"/>
    <w:p w14:paraId="6D77DA6F" w14:textId="77777777" w:rsidR="00C536FB" w:rsidRDefault="00C536FB"/>
    <w:p w14:paraId="2A03D02F" w14:textId="77777777" w:rsidR="00C536FB" w:rsidRDefault="00C536FB"/>
    <w:p w14:paraId="6F56584A" w14:textId="77777777" w:rsidR="00C536FB" w:rsidRDefault="00C536FB"/>
    <w:p w14:paraId="5E85F815" w14:textId="77777777" w:rsidR="00C536FB" w:rsidRDefault="00C536FB"/>
    <w:p w14:paraId="548B185E" w14:textId="77777777" w:rsidR="00C536FB" w:rsidRDefault="00C536FB"/>
    <w:p w14:paraId="1A309950" w14:textId="77777777" w:rsidR="005708BA" w:rsidRDefault="005708BA"/>
    <w:p w14:paraId="1993CABB" w14:textId="77777777" w:rsidR="00292E17" w:rsidRDefault="00292E17"/>
    <w:p w14:paraId="6DDF41EA" w14:textId="77777777" w:rsidR="00292E17" w:rsidRDefault="00292E17"/>
    <w:p w14:paraId="324CF6E7" w14:textId="77777777" w:rsidR="00292E17" w:rsidRDefault="00292E17"/>
    <w:p w14:paraId="5F8237A4" w14:textId="77777777" w:rsidR="00292E17" w:rsidRDefault="00292E17"/>
    <w:p w14:paraId="30BE2B65" w14:textId="77777777" w:rsidR="00292E17" w:rsidRDefault="00292E17"/>
    <w:p w14:paraId="55765EDD" w14:textId="219D75D5" w:rsidR="005708BA" w:rsidRPr="00292E17" w:rsidRDefault="00C536FB" w:rsidP="00161A23">
      <w:pPr>
        <w:pBdr>
          <w:bottom w:val="single" w:sz="4" w:space="1" w:color="auto"/>
        </w:pBdr>
        <w:rPr>
          <w:b/>
        </w:rPr>
      </w:pPr>
      <w:r w:rsidRPr="00292E17">
        <w:rPr>
          <w:b/>
        </w:rPr>
        <w:lastRenderedPageBreak/>
        <w:t>Opdracht 3: Inventarisatie van regels</w:t>
      </w:r>
    </w:p>
    <w:p w14:paraId="0C72CC8A" w14:textId="77777777" w:rsidR="00C536FB" w:rsidRDefault="00C536FB"/>
    <w:p w14:paraId="7732A6B6" w14:textId="7325087F" w:rsidR="00C536FB" w:rsidRDefault="00C536FB" w:rsidP="00C536FB">
      <w:pPr>
        <w:pStyle w:val="Lijstalinea"/>
        <w:numPr>
          <w:ilvl w:val="0"/>
          <w:numId w:val="13"/>
        </w:numPr>
      </w:pPr>
      <w:r>
        <w:t>Maak een opsomming van alle regels die binnen het kindercentrum gelden.</w:t>
      </w:r>
    </w:p>
    <w:p w14:paraId="19E18E9E" w14:textId="6FF82D86" w:rsidR="00C536FB" w:rsidRDefault="00C536FB" w:rsidP="00C536FB">
      <w:pPr>
        <w:pStyle w:val="Lijstalinea"/>
        <w:numPr>
          <w:ilvl w:val="0"/>
          <w:numId w:val="13"/>
        </w:numPr>
      </w:pPr>
      <w:r>
        <w:t>Probeer deze regels te categoriseren (regels met betrekking tot eten, buitenspelen, algemeen enz..). Wat valt je op?</w:t>
      </w:r>
    </w:p>
    <w:p w14:paraId="348BBDAC" w14:textId="3A52FF6B" w:rsidR="00C536FB" w:rsidRDefault="00C536FB" w:rsidP="00C536FB">
      <w:pPr>
        <w:pStyle w:val="Lijstalinea"/>
        <w:numPr>
          <w:ilvl w:val="0"/>
          <w:numId w:val="13"/>
        </w:numPr>
      </w:pPr>
      <w:r>
        <w:t xml:space="preserve">Ga in groepjes van 4 bij elkaar en wissel je bevindingen uit. Besteed hierbij aandacht aan de volgende zaken: </w:t>
      </w:r>
    </w:p>
    <w:p w14:paraId="33B1991E" w14:textId="499884AC" w:rsidR="00C536FB" w:rsidRDefault="00C536FB" w:rsidP="00C536FB">
      <w:pPr>
        <w:pStyle w:val="Lijstalinea"/>
        <w:numPr>
          <w:ilvl w:val="0"/>
          <w:numId w:val="14"/>
        </w:numPr>
      </w:pPr>
      <w:r>
        <w:t>Aantal regels</w:t>
      </w:r>
    </w:p>
    <w:p w14:paraId="3D037B28" w14:textId="64720D36" w:rsidR="00C536FB" w:rsidRDefault="00C536FB" w:rsidP="00C536FB">
      <w:pPr>
        <w:pStyle w:val="Lijstalinea"/>
        <w:numPr>
          <w:ilvl w:val="0"/>
          <w:numId w:val="14"/>
        </w:numPr>
      </w:pPr>
      <w:r>
        <w:t>In wiens belang is de regel</w:t>
      </w:r>
    </w:p>
    <w:p w14:paraId="2916A2D8" w14:textId="556569A7" w:rsidR="00C536FB" w:rsidRDefault="00C536FB" w:rsidP="00C536FB">
      <w:pPr>
        <w:pStyle w:val="Lijstalinea"/>
        <w:numPr>
          <w:ilvl w:val="0"/>
          <w:numId w:val="14"/>
        </w:numPr>
      </w:pPr>
      <w:r>
        <w:t>Logica van de regel</w:t>
      </w:r>
    </w:p>
    <w:p w14:paraId="1DBC21B2" w14:textId="39D24487" w:rsidR="00C536FB" w:rsidRDefault="00C536FB" w:rsidP="00C536FB">
      <w:pPr>
        <w:pStyle w:val="Lijstalinea"/>
        <w:numPr>
          <w:ilvl w:val="0"/>
          <w:numId w:val="14"/>
        </w:numPr>
      </w:pPr>
      <w:r>
        <w:t>Duidelijkheid van de regel</w:t>
      </w:r>
    </w:p>
    <w:p w14:paraId="09FB53B7" w14:textId="3E830D41" w:rsidR="00C536FB" w:rsidRDefault="00C536FB" w:rsidP="00C536FB">
      <w:pPr>
        <w:pStyle w:val="Lijstalinea"/>
        <w:numPr>
          <w:ilvl w:val="0"/>
          <w:numId w:val="13"/>
        </w:numPr>
      </w:pPr>
      <w:r>
        <w:t xml:space="preserve">Samen nabespreken. </w:t>
      </w:r>
    </w:p>
    <w:p w14:paraId="6599208F" w14:textId="77777777" w:rsidR="00C536FB" w:rsidRDefault="00C536FB" w:rsidP="00C536FB"/>
    <w:p w14:paraId="39222518" w14:textId="0A939251" w:rsidR="00B25B5C" w:rsidRPr="00292E17" w:rsidRDefault="00C536FB">
      <w:pPr>
        <w:rPr>
          <w:b/>
        </w:rPr>
      </w:pPr>
      <w:r w:rsidRPr="00292E17">
        <w:rPr>
          <w:b/>
        </w:rPr>
        <w:t>Eventueel extra opdracht:</w:t>
      </w:r>
    </w:p>
    <w:p w14:paraId="529BCD60" w14:textId="4324F093" w:rsidR="00C536FB" w:rsidRDefault="00C536FB" w:rsidP="00C536FB">
      <w:pPr>
        <w:pStyle w:val="Lijstalinea"/>
        <w:numPr>
          <w:ilvl w:val="0"/>
          <w:numId w:val="17"/>
        </w:numPr>
      </w:pPr>
      <w:r>
        <w:t xml:space="preserve">Inventariseer alle groepsregels </w:t>
      </w:r>
      <w:r w:rsidR="00292E17">
        <w:t xml:space="preserve">van de groepen op je kinderdagverblijf </w:t>
      </w:r>
      <w:r>
        <w:t>en kijk welke overeenkomsten en verschillen er zijn. Zijn er regels die voor het hele kinderdagverblijf gelden?</w:t>
      </w:r>
    </w:p>
    <w:p w14:paraId="6A359DB3" w14:textId="54769B12" w:rsidR="00C536FB" w:rsidRDefault="00C536FB" w:rsidP="00C536FB">
      <w:pPr>
        <w:pStyle w:val="Lijstalinea"/>
        <w:numPr>
          <w:ilvl w:val="0"/>
          <w:numId w:val="17"/>
        </w:numPr>
      </w:pPr>
      <w:r>
        <w:t xml:space="preserve">Breng opvallende zaken in kaart (zijn er bijvoorbeeld groepen met heel veel regels, of juist met heel weinig). </w:t>
      </w:r>
    </w:p>
    <w:p w14:paraId="6527F2C1" w14:textId="1BB18820" w:rsidR="00C536FB" w:rsidRDefault="007D7D51" w:rsidP="00C536FB">
      <w:pPr>
        <w:pStyle w:val="Lijstalinea"/>
        <w:numPr>
          <w:ilvl w:val="0"/>
          <w:numId w:val="17"/>
        </w:numPr>
      </w:pPr>
      <w:r>
        <w:t>Bespreek de resultaten van stap 1 &amp; 2 in een groepje van 4. Probeer een discussie op gang te brengen over het nut van alle regels die er zijn. Houdt hierbij de volgende richtlijnen aan:</w:t>
      </w:r>
    </w:p>
    <w:p w14:paraId="06EBB5FE" w14:textId="6C8117D1" w:rsidR="007D7D51" w:rsidRDefault="007D7D51" w:rsidP="007D7D51">
      <w:pPr>
        <w:pStyle w:val="Lijstalinea"/>
        <w:numPr>
          <w:ilvl w:val="0"/>
          <w:numId w:val="18"/>
        </w:numPr>
      </w:pPr>
      <w:r>
        <w:t xml:space="preserve">Niet te veel (als je te veel regels hebt is het voor de kinderen onmogelijk om al deze regels te onthouden). </w:t>
      </w:r>
    </w:p>
    <w:p w14:paraId="2F7BA2DD" w14:textId="0DCB65D5" w:rsidR="007D7D51" w:rsidRDefault="007D7D51" w:rsidP="007D7D51">
      <w:pPr>
        <w:pStyle w:val="Lijstalinea"/>
        <w:numPr>
          <w:ilvl w:val="0"/>
          <w:numId w:val="18"/>
        </w:numPr>
      </w:pPr>
      <w:r>
        <w:t>Zijn de regels logisch.</w:t>
      </w:r>
    </w:p>
    <w:p w14:paraId="3C687132" w14:textId="77D018EC" w:rsidR="007D7D51" w:rsidRDefault="007D7D51" w:rsidP="007D7D51">
      <w:pPr>
        <w:pStyle w:val="Lijstalinea"/>
        <w:numPr>
          <w:ilvl w:val="0"/>
          <w:numId w:val="18"/>
        </w:numPr>
      </w:pPr>
      <w:r>
        <w:t>Zijn de regels helder en duidelijk geformuleerd.</w:t>
      </w:r>
    </w:p>
    <w:p w14:paraId="2F129AF9" w14:textId="4DB80622" w:rsidR="007D7D51" w:rsidRDefault="007D7D51" w:rsidP="007D7D51">
      <w:pPr>
        <w:pStyle w:val="Lijstalinea"/>
        <w:numPr>
          <w:ilvl w:val="0"/>
          <w:numId w:val="18"/>
        </w:numPr>
      </w:pPr>
      <w:r>
        <w:t>Het mooist is als je de regels kan terugbrengen tot een beperkt aantal overkoepelende regels. Een voorbeeld hiervan is:</w:t>
      </w:r>
    </w:p>
    <w:p w14:paraId="27D01481" w14:textId="1DA6B5F1" w:rsidR="007D7D51" w:rsidRDefault="007D7D51" w:rsidP="007D7D51">
      <w:pPr>
        <w:pStyle w:val="Lijstalinea"/>
        <w:numPr>
          <w:ilvl w:val="0"/>
          <w:numId w:val="19"/>
        </w:numPr>
      </w:pPr>
      <w:r>
        <w:t>Respect voor jezelf (er wordt ingegrepen als je jezelf in gevaar brengt of tekort doet).</w:t>
      </w:r>
    </w:p>
    <w:p w14:paraId="22EB95C3" w14:textId="49698625" w:rsidR="007D7D51" w:rsidRDefault="007D7D51" w:rsidP="007D7D51">
      <w:pPr>
        <w:pStyle w:val="Lijstalinea"/>
        <w:numPr>
          <w:ilvl w:val="0"/>
          <w:numId w:val="19"/>
        </w:numPr>
      </w:pPr>
      <w:r>
        <w:t>Respect voor de ander: je mag een ander niet storen of pijn doen.</w:t>
      </w:r>
    </w:p>
    <w:p w14:paraId="4BD8213D" w14:textId="76B63435" w:rsidR="007D7D51" w:rsidRDefault="007D7D51" w:rsidP="007D7D51">
      <w:pPr>
        <w:pStyle w:val="Lijstalinea"/>
        <w:numPr>
          <w:ilvl w:val="0"/>
          <w:numId w:val="19"/>
        </w:numPr>
      </w:pPr>
      <w:r>
        <w:t>Respect voor het materiaal.</w:t>
      </w:r>
    </w:p>
    <w:p w14:paraId="39C57C81" w14:textId="357ED04E" w:rsidR="007D7D51" w:rsidRDefault="007D7D51" w:rsidP="007D7D51">
      <w:r>
        <w:t xml:space="preserve">          4.   Kijk in hoeverre je kinderen en ouders kunt betrekken bij het vaststellen van de</w:t>
      </w:r>
    </w:p>
    <w:p w14:paraId="222814E4" w14:textId="63F1EC2E" w:rsidR="007D7D51" w:rsidRDefault="007D7D51" w:rsidP="007D7D51">
      <w:r>
        <w:t xml:space="preserve">                regels. </w:t>
      </w:r>
    </w:p>
    <w:p w14:paraId="462D5BF0" w14:textId="77777777" w:rsidR="00044309" w:rsidRDefault="00044309"/>
    <w:p w14:paraId="6DF5D744" w14:textId="51453B06" w:rsidR="00B25B5C" w:rsidRDefault="00044309" w:rsidP="00161A23">
      <w:pPr>
        <w:pBdr>
          <w:bottom w:val="single" w:sz="4" w:space="1" w:color="auto"/>
        </w:pBdr>
        <w:rPr>
          <w:b/>
        </w:rPr>
      </w:pPr>
      <w:r w:rsidRPr="00044309">
        <w:rPr>
          <w:b/>
        </w:rPr>
        <w:t>Opdracht 4: Een stippenobservatie.</w:t>
      </w:r>
    </w:p>
    <w:p w14:paraId="67F638D5" w14:textId="6BEF338B" w:rsidR="00044309" w:rsidRDefault="00044309">
      <w:pPr>
        <w:rPr>
          <w:b/>
        </w:rPr>
      </w:pPr>
    </w:p>
    <w:p w14:paraId="5299587A" w14:textId="111A0AD4" w:rsidR="00044309" w:rsidRPr="00044309" w:rsidRDefault="00044309">
      <w:r w:rsidRPr="00044309">
        <w:t xml:space="preserve">Ga gedurende een afgesproken tijdstip met je docent of begeleider de kinderen in je groep observeren. </w:t>
      </w:r>
    </w:p>
    <w:p w14:paraId="2F1E33BE" w14:textId="614DEB12" w:rsidR="00044309" w:rsidRPr="00C6733C" w:rsidRDefault="00044309">
      <w:pPr>
        <w:rPr>
          <w:i/>
        </w:rPr>
      </w:pPr>
      <w:r w:rsidRPr="00C6733C">
        <w:rPr>
          <w:i/>
        </w:rPr>
        <w:t>Je gaat als volgt te werk:</w:t>
      </w:r>
    </w:p>
    <w:p w14:paraId="053FF952" w14:textId="2C0C97A1" w:rsidR="00044309" w:rsidRPr="00044309" w:rsidRDefault="00044309" w:rsidP="00C6733C">
      <w:pPr>
        <w:pStyle w:val="Lijstalinea"/>
        <w:numPr>
          <w:ilvl w:val="0"/>
          <w:numId w:val="26"/>
        </w:numPr>
      </w:pPr>
      <w:r w:rsidRPr="00044309">
        <w:t xml:space="preserve">Maak een plattegrond van je groep. Zet hierop wat de kinderen in die hoek kunnen doen. </w:t>
      </w:r>
    </w:p>
    <w:p w14:paraId="7A21D4CD" w14:textId="08F847ED" w:rsidR="00044309" w:rsidRDefault="00044309" w:rsidP="00C6733C">
      <w:pPr>
        <w:pStyle w:val="Lijstalinea"/>
        <w:numPr>
          <w:ilvl w:val="0"/>
          <w:numId w:val="26"/>
        </w:numPr>
      </w:pPr>
      <w:r w:rsidRPr="00044309">
        <w:t>Vervolgens</w:t>
      </w:r>
      <w:r w:rsidR="00C6733C">
        <w:t xml:space="preserve"> zet je iedere keer als er een kind zich op die plek bevindt een stip. </w:t>
      </w:r>
    </w:p>
    <w:p w14:paraId="6C255F4F" w14:textId="1381D3D8" w:rsidR="00C6733C" w:rsidRDefault="00C6733C" w:rsidP="00C6733C">
      <w:pPr>
        <w:pStyle w:val="Lijstalinea"/>
        <w:numPr>
          <w:ilvl w:val="0"/>
          <w:numId w:val="26"/>
        </w:numPr>
      </w:pPr>
      <w:r>
        <w:t>Gaat een kind weg en komt het weer terug dan zet je weer een stip.</w:t>
      </w:r>
    </w:p>
    <w:p w14:paraId="249ADA4B" w14:textId="609C764A" w:rsidR="00C6733C" w:rsidRDefault="00C6733C" w:rsidP="00C6733C">
      <w:pPr>
        <w:pStyle w:val="Lijstalinea"/>
        <w:numPr>
          <w:ilvl w:val="0"/>
          <w:numId w:val="26"/>
        </w:numPr>
      </w:pPr>
      <w:r>
        <w:t>Wat valt je op na een tijdje? Welke hoeken worden intensief gebruikt? Wat kunnen de kinderen daar doen? Waarom is die hoek juist zo in trek?</w:t>
      </w:r>
    </w:p>
    <w:p w14:paraId="1893ABFD" w14:textId="2E755BE0" w:rsidR="00C6733C" w:rsidRPr="00044309" w:rsidRDefault="00C6733C" w:rsidP="00C6733C">
      <w:pPr>
        <w:pStyle w:val="Lijstalinea"/>
        <w:numPr>
          <w:ilvl w:val="0"/>
          <w:numId w:val="26"/>
        </w:numPr>
      </w:pPr>
      <w:r>
        <w:lastRenderedPageBreak/>
        <w:t xml:space="preserve">Welke hoek wordt weinig gebruikt? Hoe kan dit? Wat kunnen de kinderen in die hoek doen? </w:t>
      </w:r>
    </w:p>
    <w:p w14:paraId="456A25FF" w14:textId="6B8D802F" w:rsidR="00044309" w:rsidRPr="00044309" w:rsidRDefault="00044309">
      <w:pPr>
        <w:rPr>
          <w:rStyle w:val="Hyperlink"/>
        </w:rPr>
      </w:pPr>
      <w:r>
        <w:fldChar w:fldCharType="begin"/>
      </w:r>
      <w:r>
        <w:instrText xml:space="preserve"> HYPERLINK "http://ruimtenmaken.nl/index.php/aktameter/" </w:instrText>
      </w:r>
      <w:r>
        <w:fldChar w:fldCharType="separate"/>
      </w:r>
      <w:r w:rsidRPr="00044309">
        <w:rPr>
          <w:rStyle w:val="Hyperlink"/>
        </w:rPr>
        <w:t>http://ruimtenmaken.nl/index.php/aktameter/</w:t>
      </w:r>
    </w:p>
    <w:p w14:paraId="4917D64F" w14:textId="5D3C5A4C" w:rsidR="00044309" w:rsidRDefault="00044309">
      <w:r>
        <w:fldChar w:fldCharType="end"/>
      </w:r>
      <w:r w:rsidR="00C6733C">
        <w:t xml:space="preserve"> </w:t>
      </w:r>
    </w:p>
    <w:p w14:paraId="6F60F0F2" w14:textId="072B2C9C" w:rsidR="00C6733C" w:rsidRDefault="00C6733C" w:rsidP="00161A23">
      <w:pPr>
        <w:pBdr>
          <w:bottom w:val="single" w:sz="4" w:space="1" w:color="auto"/>
        </w:pBdr>
        <w:rPr>
          <w:b/>
        </w:rPr>
      </w:pPr>
      <w:r w:rsidRPr="00C6733C">
        <w:rPr>
          <w:b/>
        </w:rPr>
        <w:t>Opdracht 5: De buitenruimte</w:t>
      </w:r>
    </w:p>
    <w:p w14:paraId="5C421A39" w14:textId="77777777" w:rsidR="00C6733C" w:rsidRDefault="00C6733C"/>
    <w:p w14:paraId="1E5B243B" w14:textId="70327F14" w:rsidR="00C6733C" w:rsidRPr="00C6733C" w:rsidRDefault="00C6733C">
      <w:r w:rsidRPr="00C6733C">
        <w:t xml:space="preserve">Doe ook voor het buitenterrein een stippenobservatie. Wat valt je op? </w:t>
      </w:r>
    </w:p>
    <w:p w14:paraId="0B4BBDC9" w14:textId="73BC8A8E" w:rsidR="00C6733C" w:rsidRDefault="00C6733C"/>
    <w:p w14:paraId="2DF1B5B5" w14:textId="581D97E1" w:rsidR="00C6733C" w:rsidRDefault="00C6733C" w:rsidP="00161A23">
      <w:pPr>
        <w:pBdr>
          <w:bottom w:val="single" w:sz="4" w:space="1" w:color="auto"/>
        </w:pBdr>
        <w:rPr>
          <w:b/>
        </w:rPr>
      </w:pPr>
      <w:r w:rsidRPr="00C6733C">
        <w:rPr>
          <w:b/>
        </w:rPr>
        <w:t xml:space="preserve">Opdracht 6: de BSO </w:t>
      </w:r>
    </w:p>
    <w:p w14:paraId="02587BDE" w14:textId="1794A10F" w:rsidR="00602825" w:rsidRDefault="00602825">
      <w:pPr>
        <w:rPr>
          <w:b/>
        </w:rPr>
      </w:pPr>
    </w:p>
    <w:p w14:paraId="3BF372C6" w14:textId="23EAC88E" w:rsidR="00602825" w:rsidRDefault="00182740">
      <w:pPr>
        <w:rPr>
          <w:b/>
        </w:rPr>
      </w:pPr>
      <w:hyperlink r:id="rId11" w:history="1">
        <w:r w:rsidR="00602825" w:rsidRPr="00602825">
          <w:rPr>
            <w:rStyle w:val="Hyperlink"/>
            <w:b/>
          </w:rPr>
          <w:t>https://tobekinderopvang.nl/pedagogiek-1/lekker-aanklooien/#gs.rJaUI84</w:t>
        </w:r>
      </w:hyperlink>
    </w:p>
    <w:p w14:paraId="011CB8F2" w14:textId="45EFC8B9" w:rsidR="00602825" w:rsidRDefault="00602825">
      <w:pPr>
        <w:rPr>
          <w:b/>
        </w:rPr>
      </w:pPr>
    </w:p>
    <w:p w14:paraId="1AF42C84" w14:textId="7CDBDE38" w:rsidR="00602825" w:rsidRDefault="00182740">
      <w:pPr>
        <w:rPr>
          <w:b/>
        </w:rPr>
      </w:pPr>
      <w:hyperlink r:id="rId12" w:history="1">
        <w:r w:rsidR="00602825" w:rsidRPr="00602825">
          <w:rPr>
            <w:rStyle w:val="Hyperlink"/>
            <w:b/>
          </w:rPr>
          <w:t>https://tobekinderopvang.nl/pedagogiek-1/welke-sport-op-sport-bso/#gs.BFjoLY0</w:t>
        </w:r>
      </w:hyperlink>
    </w:p>
    <w:p w14:paraId="19E900F5" w14:textId="77777777" w:rsidR="00602825" w:rsidRDefault="00602825">
      <w:pPr>
        <w:rPr>
          <w:b/>
        </w:rPr>
      </w:pPr>
    </w:p>
    <w:p w14:paraId="1C598EEE" w14:textId="59029FAF" w:rsidR="00602825" w:rsidRDefault="00182740">
      <w:pPr>
        <w:rPr>
          <w:b/>
        </w:rPr>
      </w:pPr>
      <w:hyperlink r:id="rId13" w:history="1">
        <w:r w:rsidR="00602825" w:rsidRPr="00602825">
          <w:rPr>
            <w:rStyle w:val="Hyperlink"/>
            <w:b/>
          </w:rPr>
          <w:t>https://tobekinderopvang.nl/pedagogiek-1/risicovol-buitenspel/#gs.a5fRHz8</w:t>
        </w:r>
      </w:hyperlink>
    </w:p>
    <w:p w14:paraId="37F4594B" w14:textId="77777777" w:rsidR="00602825" w:rsidRDefault="00602825">
      <w:pPr>
        <w:rPr>
          <w:b/>
        </w:rPr>
      </w:pPr>
    </w:p>
    <w:p w14:paraId="7BB70FDB" w14:textId="0567A77A" w:rsidR="00602825" w:rsidRDefault="00602825">
      <w:r w:rsidRPr="00161A23">
        <w:t xml:space="preserve">Aan de hand van 1 van bovenstaande artikelen een discussie/debat. Bijv. Jongens en meisjes spelgedrag, risicovol spel of niet, vasthouden of loslaten…….enz. </w:t>
      </w:r>
    </w:p>
    <w:p w14:paraId="74909A81" w14:textId="6A8446FD" w:rsidR="00E82D30" w:rsidRDefault="00E82D30"/>
    <w:p w14:paraId="6FA44920" w14:textId="50A8E6F8" w:rsidR="00E82D30" w:rsidRDefault="00E82D30">
      <w:r w:rsidRPr="00E82D30">
        <w:rPr>
          <w:noProof/>
          <w:lang w:eastAsia="nl-NL"/>
        </w:rPr>
        <w:drawing>
          <wp:anchor distT="0" distB="0" distL="114300" distR="114300" simplePos="0" relativeHeight="251659264" behindDoc="0" locked="0" layoutInCell="1" allowOverlap="1" wp14:anchorId="16F9A116" wp14:editId="7AB1A82F">
            <wp:simplePos x="0" y="0"/>
            <wp:positionH relativeFrom="margin">
              <wp:align>center</wp:align>
            </wp:positionH>
            <wp:positionV relativeFrom="paragraph">
              <wp:posOffset>99695</wp:posOffset>
            </wp:positionV>
            <wp:extent cx="3049200" cy="1926000"/>
            <wp:effectExtent l="0" t="0" r="0" b="0"/>
            <wp:wrapSquare wrapText="bothSides"/>
            <wp:docPr id="1" name="Afbeelding 1" descr="Afbeeldingsresultaat voor to be kinderop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o be kinderopva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200" cy="19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B6AA8" w14:textId="43E8BD68" w:rsidR="00E82D30" w:rsidRDefault="00E82D30"/>
    <w:p w14:paraId="52B70A9C" w14:textId="18CA791D" w:rsidR="00E82D30" w:rsidRDefault="00E82D30"/>
    <w:p w14:paraId="60F5EB28" w14:textId="07332897" w:rsidR="00E82D30" w:rsidRDefault="00E82D30"/>
    <w:p w14:paraId="469A0F81" w14:textId="1F51A4B4" w:rsidR="00E82D30" w:rsidRDefault="00E82D30"/>
    <w:p w14:paraId="1A2842E4" w14:textId="77777777" w:rsidR="00E82D30" w:rsidRPr="00161A23" w:rsidRDefault="00E82D30"/>
    <w:sectPr w:rsidR="00E82D30" w:rsidRPr="00161A23" w:rsidSect="004A15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394"/>
    <w:multiLevelType w:val="hybridMultilevel"/>
    <w:tmpl w:val="B4B61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4241E"/>
    <w:multiLevelType w:val="hybridMultilevel"/>
    <w:tmpl w:val="BABA0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BF50D7"/>
    <w:multiLevelType w:val="hybridMultilevel"/>
    <w:tmpl w:val="1E0895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3571870"/>
    <w:multiLevelType w:val="hybridMultilevel"/>
    <w:tmpl w:val="8190E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9F38B4"/>
    <w:multiLevelType w:val="hybridMultilevel"/>
    <w:tmpl w:val="D0724A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090F98"/>
    <w:multiLevelType w:val="hybridMultilevel"/>
    <w:tmpl w:val="D63C3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504CEF"/>
    <w:multiLevelType w:val="hybridMultilevel"/>
    <w:tmpl w:val="4A68D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0134FB"/>
    <w:multiLevelType w:val="hybridMultilevel"/>
    <w:tmpl w:val="6A1AD86C"/>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8" w15:restartNumberingAfterBreak="0">
    <w:nsid w:val="2EB17CF3"/>
    <w:multiLevelType w:val="hybridMultilevel"/>
    <w:tmpl w:val="8CB46F14"/>
    <w:lvl w:ilvl="0" w:tplc="B93248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9A24776"/>
    <w:multiLevelType w:val="hybridMultilevel"/>
    <w:tmpl w:val="645239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4B5C9B"/>
    <w:multiLevelType w:val="hybridMultilevel"/>
    <w:tmpl w:val="D69E17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4F7080A"/>
    <w:multiLevelType w:val="hybridMultilevel"/>
    <w:tmpl w:val="1BE6AD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B556E0"/>
    <w:multiLevelType w:val="hybridMultilevel"/>
    <w:tmpl w:val="D63C3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DD0AB1"/>
    <w:multiLevelType w:val="hybridMultilevel"/>
    <w:tmpl w:val="9D26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1955CD"/>
    <w:multiLevelType w:val="hybridMultilevel"/>
    <w:tmpl w:val="040218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427258"/>
    <w:multiLevelType w:val="hybridMultilevel"/>
    <w:tmpl w:val="EBD26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6211EF"/>
    <w:multiLevelType w:val="hybridMultilevel"/>
    <w:tmpl w:val="44F27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CC3675"/>
    <w:multiLevelType w:val="hybridMultilevel"/>
    <w:tmpl w:val="A7A4B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48614D"/>
    <w:multiLevelType w:val="hybridMultilevel"/>
    <w:tmpl w:val="FE7C7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4566A9"/>
    <w:multiLevelType w:val="hybridMultilevel"/>
    <w:tmpl w:val="55BA1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296EB4"/>
    <w:multiLevelType w:val="hybridMultilevel"/>
    <w:tmpl w:val="61D6E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546570"/>
    <w:multiLevelType w:val="hybridMultilevel"/>
    <w:tmpl w:val="734CB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AE06A8"/>
    <w:multiLevelType w:val="hybridMultilevel"/>
    <w:tmpl w:val="E322307C"/>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3" w15:restartNumberingAfterBreak="0">
    <w:nsid w:val="7B971637"/>
    <w:multiLevelType w:val="hybridMultilevel"/>
    <w:tmpl w:val="D2720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A83201"/>
    <w:multiLevelType w:val="hybridMultilevel"/>
    <w:tmpl w:val="1F56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BE1F14"/>
    <w:multiLevelType w:val="hybridMultilevel"/>
    <w:tmpl w:val="02C6BB5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3"/>
  </w:num>
  <w:num w:numId="4">
    <w:abstractNumId w:val="20"/>
  </w:num>
  <w:num w:numId="5">
    <w:abstractNumId w:val="11"/>
  </w:num>
  <w:num w:numId="6">
    <w:abstractNumId w:val="6"/>
  </w:num>
  <w:num w:numId="7">
    <w:abstractNumId w:val="24"/>
  </w:num>
  <w:num w:numId="8">
    <w:abstractNumId w:val="19"/>
  </w:num>
  <w:num w:numId="9">
    <w:abstractNumId w:val="21"/>
  </w:num>
  <w:num w:numId="10">
    <w:abstractNumId w:val="17"/>
  </w:num>
  <w:num w:numId="11">
    <w:abstractNumId w:val="18"/>
  </w:num>
  <w:num w:numId="12">
    <w:abstractNumId w:val="0"/>
  </w:num>
  <w:num w:numId="13">
    <w:abstractNumId w:val="12"/>
  </w:num>
  <w:num w:numId="14">
    <w:abstractNumId w:val="10"/>
  </w:num>
  <w:num w:numId="15">
    <w:abstractNumId w:val="3"/>
  </w:num>
  <w:num w:numId="16">
    <w:abstractNumId w:val="8"/>
  </w:num>
  <w:num w:numId="17">
    <w:abstractNumId w:val="5"/>
  </w:num>
  <w:num w:numId="18">
    <w:abstractNumId w:val="2"/>
  </w:num>
  <w:num w:numId="19">
    <w:abstractNumId w:val="22"/>
  </w:num>
  <w:num w:numId="20">
    <w:abstractNumId w:val="7"/>
  </w:num>
  <w:num w:numId="21">
    <w:abstractNumId w:val="15"/>
  </w:num>
  <w:num w:numId="22">
    <w:abstractNumId w:val="23"/>
  </w:num>
  <w:num w:numId="23">
    <w:abstractNumId w:val="14"/>
  </w:num>
  <w:num w:numId="24">
    <w:abstractNumId w:val="9"/>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5C"/>
    <w:rsid w:val="00030C4A"/>
    <w:rsid w:val="00044309"/>
    <w:rsid w:val="00045788"/>
    <w:rsid w:val="000C2FDE"/>
    <w:rsid w:val="000E4207"/>
    <w:rsid w:val="000F1514"/>
    <w:rsid w:val="00161A23"/>
    <w:rsid w:val="00171270"/>
    <w:rsid w:val="00177B17"/>
    <w:rsid w:val="00182740"/>
    <w:rsid w:val="00196980"/>
    <w:rsid w:val="00236115"/>
    <w:rsid w:val="00243EFE"/>
    <w:rsid w:val="002760CB"/>
    <w:rsid w:val="00292E17"/>
    <w:rsid w:val="002B1D65"/>
    <w:rsid w:val="0031728D"/>
    <w:rsid w:val="00325C4D"/>
    <w:rsid w:val="00335EE8"/>
    <w:rsid w:val="00350F63"/>
    <w:rsid w:val="003E6509"/>
    <w:rsid w:val="004233DD"/>
    <w:rsid w:val="004A1523"/>
    <w:rsid w:val="004E48C5"/>
    <w:rsid w:val="0051614D"/>
    <w:rsid w:val="005423A6"/>
    <w:rsid w:val="005708BA"/>
    <w:rsid w:val="005E398E"/>
    <w:rsid w:val="005E594B"/>
    <w:rsid w:val="00602825"/>
    <w:rsid w:val="00617DD5"/>
    <w:rsid w:val="00675C94"/>
    <w:rsid w:val="006F3A12"/>
    <w:rsid w:val="00765A78"/>
    <w:rsid w:val="007A4EC8"/>
    <w:rsid w:val="007D5A6E"/>
    <w:rsid w:val="007D7D51"/>
    <w:rsid w:val="007F4DA8"/>
    <w:rsid w:val="0080017E"/>
    <w:rsid w:val="00804E11"/>
    <w:rsid w:val="00842DD4"/>
    <w:rsid w:val="008A7667"/>
    <w:rsid w:val="00A11559"/>
    <w:rsid w:val="00A207E3"/>
    <w:rsid w:val="00B25B5C"/>
    <w:rsid w:val="00C536FB"/>
    <w:rsid w:val="00C6733C"/>
    <w:rsid w:val="00D141DE"/>
    <w:rsid w:val="00D16ADC"/>
    <w:rsid w:val="00D32831"/>
    <w:rsid w:val="00D40C94"/>
    <w:rsid w:val="00DD52A7"/>
    <w:rsid w:val="00E17670"/>
    <w:rsid w:val="00E3623F"/>
    <w:rsid w:val="00E82D30"/>
    <w:rsid w:val="00FE1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A4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3EFE"/>
    <w:pPr>
      <w:ind w:left="720"/>
      <w:contextualSpacing/>
    </w:pPr>
  </w:style>
  <w:style w:type="table" w:styleId="Tabelraster">
    <w:name w:val="Table Grid"/>
    <w:basedOn w:val="Standaardtabel"/>
    <w:uiPriority w:val="39"/>
    <w:rsid w:val="00E1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4E48C5"/>
  </w:style>
  <w:style w:type="character" w:styleId="Hyperlink">
    <w:name w:val="Hyperlink"/>
    <w:basedOn w:val="Standaardalinea-lettertype"/>
    <w:uiPriority w:val="99"/>
    <w:unhideWhenUsed/>
    <w:rsid w:val="0051614D"/>
    <w:rPr>
      <w:color w:val="0563C1" w:themeColor="hyperlink"/>
      <w:u w:val="single"/>
    </w:rPr>
  </w:style>
  <w:style w:type="character" w:styleId="GevolgdeHyperlink">
    <w:name w:val="FollowedHyperlink"/>
    <w:basedOn w:val="Standaardalinea-lettertype"/>
    <w:uiPriority w:val="99"/>
    <w:semiHidden/>
    <w:unhideWhenUsed/>
    <w:rsid w:val="00C67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njanssen.nl/wp-content/uploads/2014/08/2014-7-8-34-Waarom-toch-al-die-tafels-en-stoelen.pdf" TargetMode="External"/><Relationship Id="rId13" Type="http://schemas.openxmlformats.org/officeDocument/2006/relationships/hyperlink" Target="https://tobekinderopvang.nl/pedagogiek-1/risicovol-buitenspel/%23gs.a5fRHz8" TargetMode="External"/><Relationship Id="rId3" Type="http://schemas.openxmlformats.org/officeDocument/2006/relationships/styles" Target="styles.xml"/><Relationship Id="rId7" Type="http://schemas.openxmlformats.org/officeDocument/2006/relationships/hyperlink" Target="http://www.samenspelopdebso.nl/handleiding/inrichting-en-gebruik-van-de-ruimte/" TargetMode="External"/><Relationship Id="rId12" Type="http://schemas.openxmlformats.org/officeDocument/2006/relationships/hyperlink" Target="https://tobekinderopvang.nl/pedagogiek-1/welke-sport-op-sport-bso/%23gs.BFjoLY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obekinderopvang.nl/pedagogiek-1/lekker-aanklooien/%23gs.rJaUI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TTBuzuxvxBk" TargetMode="External"/><Relationship Id="rId4" Type="http://schemas.openxmlformats.org/officeDocument/2006/relationships/settings" Target="settings.xml"/><Relationship Id="rId9" Type="http://schemas.openxmlformats.org/officeDocument/2006/relationships/hyperlink" Target="https://risico-monitor.nl/Library/Documents/Ruimte%20voor%20het%20kind.pdf" TargetMode="Externa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5958-C4CD-4E35-9D94-2616C220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10003</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Ermerins LO, Laura</dc:creator>
  <cp:keywords/>
  <dc:description/>
  <cp:lastModifiedBy>Esther van Geel</cp:lastModifiedBy>
  <cp:revision>2</cp:revision>
  <dcterms:created xsi:type="dcterms:W3CDTF">2017-04-07T07:54:00Z</dcterms:created>
  <dcterms:modified xsi:type="dcterms:W3CDTF">2017-04-07T07:54:00Z</dcterms:modified>
</cp:coreProperties>
</file>